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60" w:type="pct"/>
        <w:tblInd w:w="87" w:type="dxa"/>
        <w:tblLook w:val="04A0"/>
      </w:tblPr>
      <w:tblGrid>
        <w:gridCol w:w="1722"/>
        <w:gridCol w:w="1560"/>
        <w:gridCol w:w="283"/>
        <w:gridCol w:w="1432"/>
        <w:gridCol w:w="1768"/>
        <w:gridCol w:w="931"/>
        <w:gridCol w:w="2957"/>
        <w:gridCol w:w="248"/>
      </w:tblGrid>
      <w:tr w:rsidR="00F506D3" w:rsidRPr="00F506D3" w:rsidTr="00F506D3">
        <w:trPr>
          <w:trHeight w:val="255"/>
        </w:trPr>
        <w:tc>
          <w:tcPr>
            <w:tcW w:w="1722"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Level</w:t>
            </w:r>
          </w:p>
        </w:tc>
        <w:tc>
          <w:tcPr>
            <w:tcW w:w="1560"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3200" w:type="dxa"/>
            <w:gridSpan w:val="2"/>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Kabupaten Sigi-Biromaru</w:t>
            </w:r>
          </w:p>
        </w:tc>
        <w:tc>
          <w:tcPr>
            <w:tcW w:w="931"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2957"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r>
      <w:tr w:rsidR="00F506D3" w:rsidRPr="00F506D3" w:rsidTr="00F506D3">
        <w:trPr>
          <w:trHeight w:val="255"/>
        </w:trPr>
        <w:tc>
          <w:tcPr>
            <w:tcW w:w="1722"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Komponen</w:t>
            </w:r>
          </w:p>
        </w:tc>
        <w:tc>
          <w:tcPr>
            <w:tcW w:w="1560"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3200" w:type="dxa"/>
            <w:gridSpan w:val="2"/>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C. Kelompok Masyarakat Sipil</w:t>
            </w:r>
          </w:p>
        </w:tc>
        <w:tc>
          <w:tcPr>
            <w:tcW w:w="931"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2957"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r>
      <w:tr w:rsidR="00F506D3" w:rsidRPr="00F506D3" w:rsidTr="00F506D3">
        <w:trPr>
          <w:trHeight w:val="255"/>
        </w:trPr>
        <w:tc>
          <w:tcPr>
            <w:tcW w:w="1722"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283"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32"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768"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931"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2957"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24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r>
      <w:tr w:rsidR="00F506D3" w:rsidRPr="00F506D3" w:rsidTr="00F506D3">
        <w:trPr>
          <w:trHeight w:val="255"/>
        </w:trPr>
        <w:tc>
          <w:tcPr>
            <w:tcW w:w="3565" w:type="dxa"/>
            <w:gridSpan w:val="3"/>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Isu dalam PGA REDD+</w:t>
            </w:r>
          </w:p>
        </w:tc>
        <w:tc>
          <w:tcPr>
            <w:tcW w:w="7088" w:type="dxa"/>
            <w:gridSpan w:val="4"/>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xml:space="preserve">:  I. Perencanaan Kehutanan dan Tata Ruang </w:t>
            </w:r>
          </w:p>
        </w:tc>
        <w:tc>
          <w:tcPr>
            <w:tcW w:w="248"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r>
      <w:tr w:rsidR="00F506D3" w:rsidRPr="00F506D3" w:rsidTr="00F506D3">
        <w:trPr>
          <w:trHeight w:val="360"/>
        </w:trPr>
        <w:tc>
          <w:tcPr>
            <w:tcW w:w="1722"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Indikator</w:t>
            </w:r>
          </w:p>
        </w:tc>
        <w:tc>
          <w:tcPr>
            <w:tcW w:w="1560"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a. Jumlah aktivis-LSM yang aktif memberikan masukan pada perencanaan wilayah dan kehutanan</w:t>
            </w:r>
          </w:p>
        </w:tc>
      </w:tr>
      <w:tr w:rsidR="00F506D3" w:rsidRPr="00F506D3" w:rsidTr="00F506D3">
        <w:trPr>
          <w:trHeight w:val="345"/>
        </w:trPr>
        <w:tc>
          <w:tcPr>
            <w:tcW w:w="3282" w:type="dxa"/>
            <w:gridSpan w:val="2"/>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Wawancara – Sumber informasi</w:t>
            </w:r>
          </w:p>
        </w:tc>
        <w:tc>
          <w:tcPr>
            <w:tcW w:w="283"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7088" w:type="dxa"/>
            <w:gridSpan w:val="4"/>
            <w:tcBorders>
              <w:top w:val="nil"/>
              <w:left w:val="nil"/>
              <w:bottom w:val="nil"/>
              <w:right w:val="nil"/>
            </w:tcBorders>
            <w:shd w:val="clear" w:color="auto" w:fill="auto"/>
            <w:noWrap/>
            <w:hideMark/>
          </w:tcPr>
          <w:p w:rsidR="00F506D3" w:rsidRPr="00F506D3" w:rsidRDefault="00F506D3" w:rsidP="00F506D3">
            <w:pPr>
              <w:spacing w:after="24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Well Informed Persons (Aktivis LSM, Jurnalis, Akademisi, Pemerintah: PU &amp; Kehutanan)</w:t>
            </w:r>
          </w:p>
        </w:tc>
        <w:tc>
          <w:tcPr>
            <w:tcW w:w="248"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60" w:type="pct"/>
        <w:tblInd w:w="87" w:type="dxa"/>
        <w:tblLayout w:type="fixed"/>
        <w:tblLook w:val="04A0"/>
      </w:tblPr>
      <w:tblGrid>
        <w:gridCol w:w="966"/>
        <w:gridCol w:w="1470"/>
        <w:gridCol w:w="1538"/>
        <w:gridCol w:w="1068"/>
        <w:gridCol w:w="1499"/>
        <w:gridCol w:w="1121"/>
        <w:gridCol w:w="1856"/>
        <w:gridCol w:w="1382"/>
      </w:tblGrid>
      <w:tr w:rsidR="00F506D3" w:rsidRPr="00F506D3" w:rsidTr="00F506D3">
        <w:trPr>
          <w:trHeight w:val="510"/>
        </w:trPr>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Kode</w:t>
            </w:r>
          </w:p>
        </w:tc>
        <w:tc>
          <w:tcPr>
            <w:tcW w:w="1470"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Panduan Analisis Dokumen</w:t>
            </w:r>
          </w:p>
        </w:tc>
        <w:tc>
          <w:tcPr>
            <w:tcW w:w="1538"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Pertanyaan Wawancara</w:t>
            </w:r>
          </w:p>
        </w:tc>
        <w:tc>
          <w:tcPr>
            <w:tcW w:w="1068"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Sumber Data</w:t>
            </w:r>
          </w:p>
        </w:tc>
        <w:tc>
          <w:tcPr>
            <w:tcW w:w="1499"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Ringkasan Dokumen</w:t>
            </w:r>
          </w:p>
        </w:tc>
        <w:tc>
          <w:tcPr>
            <w:tcW w:w="1121"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Kategori Data Dokumen</w:t>
            </w:r>
          </w:p>
        </w:tc>
        <w:tc>
          <w:tcPr>
            <w:tcW w:w="1856"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Kategori Data Wawancara</w:t>
            </w:r>
          </w:p>
        </w:tc>
      </w:tr>
      <w:tr w:rsidR="00F506D3" w:rsidRPr="00F506D3" w:rsidTr="00F506D3">
        <w:trPr>
          <w:trHeight w:val="1230"/>
        </w:trPr>
        <w:tc>
          <w:tcPr>
            <w:tcW w:w="967" w:type="dxa"/>
            <w:vMerge w:val="restart"/>
            <w:tcBorders>
              <w:top w:val="nil"/>
              <w:left w:val="single" w:sz="4" w:space="0" w:color="auto"/>
              <w:bottom w:val="single" w:sz="4" w:space="0" w:color="auto"/>
              <w:right w:val="single" w:sz="4" w:space="0" w:color="auto"/>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CIa1</w:t>
            </w:r>
          </w:p>
        </w:tc>
        <w:tc>
          <w:tcPr>
            <w:tcW w:w="1470" w:type="dxa"/>
            <w:vMerge w:val="restart"/>
            <w:tcBorders>
              <w:top w:val="nil"/>
              <w:left w:val="single" w:sz="4" w:space="0" w:color="auto"/>
              <w:bottom w:val="single" w:sz="4" w:space="0" w:color="000000"/>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Jumlah aktivis-LSM yang aktif memberikan masukan pada perencanaan wilayah dan kehutanan</w:t>
            </w:r>
          </w:p>
        </w:tc>
        <w:tc>
          <w:tcPr>
            <w:tcW w:w="1538" w:type="dxa"/>
            <w:vMerge w:val="restart"/>
            <w:tcBorders>
              <w:top w:val="nil"/>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Apakah jumlah aktivis-LSM yang aktif memberikan masukan pada perencanaan wilayah dan kehu-tanan sudah memadai?</w:t>
            </w: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Kehutanan</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ditemukan dokumen tertulis</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Kurang memadai LSM lokal di sini yang bergerak di bidang lingkungan. Padahal wilayah ini butuh perhatian dari berbagai komponen masyarakat.</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r>
      <w:tr w:rsidR="00F506D3" w:rsidRPr="00F506D3" w:rsidTr="00F506D3">
        <w:trPr>
          <w:trHeight w:val="1530"/>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PU</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ditemukan dokumen tertulis</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Belum memadai, soalnya LSM di sini tidak banyak yang memiliki perhatian ke masalah lingkungan, mereka banyak ke hal yang politis. Dan yang memberikan masukan pada perencana biasanya hanya dari WALHI</w:t>
            </w:r>
          </w:p>
        </w:tc>
        <w:tc>
          <w:tcPr>
            <w:tcW w:w="1382" w:type="dxa"/>
            <w:tcBorders>
              <w:top w:val="nil"/>
              <w:left w:val="single" w:sz="4" w:space="0" w:color="auto"/>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2</w:t>
            </w:r>
          </w:p>
        </w:tc>
      </w:tr>
      <w:tr w:rsidR="00F506D3" w:rsidRPr="00F506D3" w:rsidTr="00F506D3">
        <w:trPr>
          <w:trHeight w:val="510"/>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ditemukan dokumen tertulis</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Betul kalau dikatakan masih kurang, karena juga memang jarang dilibatkan.</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2</w:t>
            </w:r>
          </w:p>
        </w:tc>
      </w:tr>
      <w:tr w:rsidR="00F506D3" w:rsidRPr="00F506D3" w:rsidTr="00F506D3">
        <w:trPr>
          <w:trHeight w:val="2550"/>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Akademisi</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ditemukan dokumen tertulis</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Kalau berbicara jumlah aktifis yang mendorong perencanaan wilayah sebenarnya dapat dikatakan masih kurang, apalagi di wilayah Sigi, yang masuk di sana itu hanya walhi, itupun sy tidak tau apakah ikut terlibat di dalamnya.</w:t>
            </w:r>
            <w:r w:rsidRPr="00F506D3">
              <w:rPr>
                <w:rFonts w:ascii="Times New Roman" w:eastAsia="Times New Roman" w:hAnsi="Times New Roman" w:cs="Times New Roman"/>
                <w:color w:val="000000"/>
                <w:sz w:val="20"/>
                <w:szCs w:val="20"/>
                <w:lang w:eastAsia="id-ID"/>
              </w:rPr>
              <w:br/>
              <w:t>Jadi persoalan memadai atau tidak saya kira belum memadai.</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2</w:t>
            </w:r>
          </w:p>
        </w:tc>
      </w:tr>
      <w:tr w:rsidR="00F506D3" w:rsidRPr="00F506D3" w:rsidTr="00F506D3">
        <w:trPr>
          <w:trHeight w:val="2040"/>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Jurnalis</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ditemukan dokumen tertulis</w:t>
            </w:r>
          </w:p>
        </w:tc>
        <w:tc>
          <w:tcPr>
            <w:tcW w:w="1121"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Itupun belum memadai rasanya. Apalagi LSM di Sigi tidak ada yang bergerak untuk ini. Ada beberapa LSM berdomisili di Palu semua. Kalau seperti itu dapat dipastikan tidak akan maksimal</w:t>
            </w:r>
          </w:p>
        </w:tc>
        <w:tc>
          <w:tcPr>
            <w:tcW w:w="1382" w:type="dxa"/>
            <w:tcBorders>
              <w:top w:val="nil"/>
              <w:left w:val="single" w:sz="4" w:space="0" w:color="auto"/>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2</w:t>
            </w:r>
          </w:p>
        </w:tc>
      </w:tr>
      <w:tr w:rsidR="00F506D3" w:rsidRPr="00F506D3" w:rsidTr="00F506D3">
        <w:trPr>
          <w:trHeight w:val="510"/>
        </w:trPr>
        <w:tc>
          <w:tcPr>
            <w:tcW w:w="967" w:type="dxa"/>
            <w:vMerge w:val="restart"/>
            <w:tcBorders>
              <w:top w:val="nil"/>
              <w:left w:val="single" w:sz="4" w:space="0" w:color="auto"/>
              <w:bottom w:val="single" w:sz="4" w:space="0" w:color="auto"/>
              <w:right w:val="single" w:sz="4" w:space="0" w:color="auto"/>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CIa2</w:t>
            </w:r>
          </w:p>
        </w:tc>
        <w:tc>
          <w:tcPr>
            <w:tcW w:w="1470" w:type="dxa"/>
            <w:vMerge w:val="restart"/>
            <w:tcBorders>
              <w:top w:val="nil"/>
              <w:left w:val="single" w:sz="4" w:space="0" w:color="auto"/>
              <w:bottom w:val="single" w:sz="4" w:space="0" w:color="000000"/>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Materi yang disampaikan akti-vis LSM dalam pertemuan pem-bahasan perencanaan wilayah dan kehutanan</w:t>
            </w:r>
          </w:p>
        </w:tc>
        <w:tc>
          <w:tcPr>
            <w:tcW w:w="1538" w:type="dxa"/>
            <w:vMerge w:val="restart"/>
            <w:tcBorders>
              <w:top w:val="nil"/>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Apakah materi yang disampaikan aktivis-LSM dalam pertemuan pembahasan perencanaan wilayah dan kehutanan sudah memadai?</w:t>
            </w: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Kehutanan</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ditemukan dokumen tertulis</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Materinya pasti kurang memadai karena tidak ada yang terlibat</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2</w:t>
            </w:r>
          </w:p>
        </w:tc>
      </w:tr>
      <w:tr w:rsidR="00F506D3" w:rsidRPr="00F506D3" w:rsidTr="00F506D3">
        <w:trPr>
          <w:trHeight w:val="1635"/>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PU</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ditemukan dokumen tertulis</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Materinya pun kadangkala tidak memadai. Persoalannyakan kadangkala cara pandang kita dan kepentingan kita sebagai pemerintah dengan para LSM biasa berseberangan. Itulah yang seringkali tidak menjadi cocok</w:t>
            </w:r>
          </w:p>
        </w:tc>
        <w:tc>
          <w:tcPr>
            <w:tcW w:w="1382" w:type="dxa"/>
            <w:tcBorders>
              <w:top w:val="nil"/>
              <w:left w:val="single" w:sz="4" w:space="0" w:color="auto"/>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2</w:t>
            </w:r>
          </w:p>
        </w:tc>
      </w:tr>
      <w:tr w:rsidR="00F506D3" w:rsidRPr="00F506D3" w:rsidTr="00F506D3">
        <w:trPr>
          <w:trHeight w:val="2010"/>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ditemukan dokumen tertulis</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cukup memadai karena tidak banyak yang dilibatkan atau kurang sekali yang dilibatkan dari NGO, padahal tidak semua NGO bisa melihat persoalansecara komprehensif. Dan masing-masing ada wilayah yang belum tentu dikuasai oleh NGO yang lainnya.</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2</w:t>
            </w:r>
          </w:p>
        </w:tc>
      </w:tr>
      <w:tr w:rsidR="00F506D3" w:rsidRPr="00F506D3" w:rsidTr="00F506D3">
        <w:trPr>
          <w:trHeight w:val="3570"/>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Akademisi</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ditemukan dokumen tertulis</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24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Itulah juga, saya tidak tau apakah materinya yang disampaikan memadai. Tapi sejauh ini untuk masalah REDD saya kira yang saya tau LSM ini lebih banyak tau dari pada orang pemerintah, apalagi di SIGI.</w:t>
            </w:r>
            <w:r w:rsidRPr="00F506D3">
              <w:rPr>
                <w:rFonts w:ascii="Times New Roman" w:eastAsia="Times New Roman" w:hAnsi="Times New Roman" w:cs="Times New Roman"/>
                <w:color w:val="000000"/>
                <w:sz w:val="20"/>
                <w:szCs w:val="20"/>
                <w:lang w:eastAsia="id-ID"/>
              </w:rPr>
              <w:br/>
              <w:t xml:space="preserve">Yang tau REDD dan banyak berjuang untuk masyarakat adat itu lembaga AMAN (Aliansi Masyarakat </w:t>
            </w:r>
            <w:r w:rsidRPr="00F506D3">
              <w:rPr>
                <w:rFonts w:ascii="Times New Roman" w:eastAsia="Times New Roman" w:hAnsi="Times New Roman" w:cs="Times New Roman"/>
                <w:color w:val="000000"/>
                <w:sz w:val="20"/>
                <w:szCs w:val="20"/>
                <w:lang w:eastAsia="id-ID"/>
              </w:rPr>
              <w:lastRenderedPageBreak/>
              <w:t>Adat Nasional) yang dipegang  oleh orang SIGI, ibu Endang namanya kalo tidak salah.</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lastRenderedPageBreak/>
              <w:t>2</w:t>
            </w:r>
          </w:p>
        </w:tc>
      </w:tr>
      <w:tr w:rsidR="00F506D3" w:rsidRPr="00F506D3" w:rsidTr="00F506D3">
        <w:trPr>
          <w:trHeight w:val="1065"/>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Jurnalis</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ditemukan dokumen tertulis</w:t>
            </w:r>
          </w:p>
        </w:tc>
        <w:tc>
          <w:tcPr>
            <w:tcW w:w="1121"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Kalau boleh menduga, materinya seandainya pun ada tetap saja tidak memadai. Dan kebanyakan mereka tidak dilibatkan di dalam perencanaan wilayah</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r>
      <w:tr w:rsidR="00F506D3" w:rsidRPr="00F506D3" w:rsidTr="00F506D3">
        <w:trPr>
          <w:trHeight w:val="255"/>
        </w:trPr>
        <w:tc>
          <w:tcPr>
            <w:tcW w:w="967"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99"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856"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r>
      <w:tr w:rsidR="00F506D3" w:rsidRPr="00F506D3" w:rsidTr="00F506D3">
        <w:trPr>
          <w:trHeight w:val="345"/>
        </w:trPr>
        <w:tc>
          <w:tcPr>
            <w:tcW w:w="967"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Indikator</w:t>
            </w:r>
          </w:p>
        </w:tc>
        <w:tc>
          <w:tcPr>
            <w:tcW w:w="1470"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53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6926" w:type="dxa"/>
            <w:gridSpan w:val="5"/>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b. Jumlah akademisi yang aktif memberikan masukan pada perencanaan wilayah dan kehutanan</w:t>
            </w:r>
          </w:p>
        </w:tc>
      </w:tr>
      <w:tr w:rsidR="00F506D3" w:rsidRPr="00F506D3" w:rsidTr="00F506D3">
        <w:trPr>
          <w:trHeight w:val="375"/>
        </w:trPr>
        <w:tc>
          <w:tcPr>
            <w:tcW w:w="2437" w:type="dxa"/>
            <w:gridSpan w:val="2"/>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Wawancara – Sumber informasi</w:t>
            </w:r>
          </w:p>
        </w:tc>
        <w:tc>
          <w:tcPr>
            <w:tcW w:w="153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5544" w:type="dxa"/>
            <w:gridSpan w:val="4"/>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Well Informed Persons (Aktivis LSM, Akademisi, Pemerintah: PU &amp; Kehutanan)</w:t>
            </w: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p>
        </w:tc>
      </w:tr>
      <w:tr w:rsidR="00F506D3" w:rsidRPr="00F506D3" w:rsidTr="00F506D3">
        <w:trPr>
          <w:trHeight w:val="510"/>
        </w:trPr>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Kode</w:t>
            </w:r>
          </w:p>
        </w:tc>
        <w:tc>
          <w:tcPr>
            <w:tcW w:w="1470"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Panduan Analisis Dokumen</w:t>
            </w:r>
          </w:p>
        </w:tc>
        <w:tc>
          <w:tcPr>
            <w:tcW w:w="1538"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Pertanyaan Wawancara</w:t>
            </w:r>
          </w:p>
        </w:tc>
        <w:tc>
          <w:tcPr>
            <w:tcW w:w="1068"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Sumber Data</w:t>
            </w:r>
          </w:p>
        </w:tc>
        <w:tc>
          <w:tcPr>
            <w:tcW w:w="1499"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Ringkasan Dokumen</w:t>
            </w:r>
          </w:p>
        </w:tc>
        <w:tc>
          <w:tcPr>
            <w:tcW w:w="1121"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Kategori Data Dokumen</w:t>
            </w:r>
          </w:p>
        </w:tc>
        <w:tc>
          <w:tcPr>
            <w:tcW w:w="1856"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Kategori Data Wawancara</w:t>
            </w:r>
          </w:p>
        </w:tc>
      </w:tr>
      <w:tr w:rsidR="00F506D3" w:rsidRPr="00F506D3" w:rsidTr="00F506D3">
        <w:trPr>
          <w:trHeight w:val="1125"/>
        </w:trPr>
        <w:tc>
          <w:tcPr>
            <w:tcW w:w="967" w:type="dxa"/>
            <w:vMerge w:val="restart"/>
            <w:tcBorders>
              <w:top w:val="nil"/>
              <w:left w:val="single" w:sz="4" w:space="0" w:color="auto"/>
              <w:bottom w:val="single" w:sz="4" w:space="0" w:color="auto"/>
              <w:right w:val="single" w:sz="4" w:space="0" w:color="auto"/>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CIb1</w:t>
            </w:r>
          </w:p>
        </w:tc>
        <w:tc>
          <w:tcPr>
            <w:tcW w:w="1470" w:type="dxa"/>
            <w:vMerge w:val="restart"/>
            <w:tcBorders>
              <w:top w:val="nil"/>
              <w:left w:val="single" w:sz="4" w:space="0" w:color="auto"/>
              <w:bottom w:val="single" w:sz="4" w:space="0" w:color="000000"/>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Jumlah akademisi yang aktif memberikan masukan pada perencanaan wilayah dan kehutanan</w:t>
            </w:r>
          </w:p>
        </w:tc>
        <w:tc>
          <w:tcPr>
            <w:tcW w:w="1538" w:type="dxa"/>
            <w:vMerge w:val="restart"/>
            <w:tcBorders>
              <w:top w:val="nil"/>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Apakah jumlah akademisi yang aktif memberikan masukan pada perencanaan wilayah dan kehu-tanan sudah memadai?</w:t>
            </w: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Kehutanan</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Dokumen kegiatan perlibatan/laporan kegaiatan</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Kalau akademisi pasti ada, bahkan ada beberapa dari Untad seperti doktor Golar, dia dosen kehutanan sering memberikan masukan.</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r>
      <w:tr w:rsidR="00F506D3" w:rsidRPr="00F506D3" w:rsidTr="00F506D3">
        <w:trPr>
          <w:trHeight w:val="1785"/>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PU</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Dokumen kegiatan perlibatan/laporan kegaiatan</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c>
          <w:tcPr>
            <w:tcW w:w="1856" w:type="dxa"/>
            <w:tcBorders>
              <w:top w:val="nil"/>
              <w:left w:val="nil"/>
              <w:bottom w:val="single" w:sz="4" w:space="0" w:color="auto"/>
              <w:right w:val="single" w:sz="4" w:space="0" w:color="auto"/>
            </w:tcBorders>
            <w:shd w:val="clear" w:color="000000" w:fill="FFFFFF"/>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Akademisi yang sering kita undang untuk memberikan masukan di Sigi kebanyakan dari Untad. Bahkan yang mempresentasekan prencanaan wilayah baru-baru ini dari Untad. Kebanyak mereka juga masuk Pokja REDD yang dibentuk oleh propinsi.</w:t>
            </w:r>
          </w:p>
        </w:tc>
        <w:tc>
          <w:tcPr>
            <w:tcW w:w="1382" w:type="dxa"/>
            <w:tcBorders>
              <w:top w:val="nil"/>
              <w:left w:val="nil"/>
              <w:bottom w:val="single" w:sz="4" w:space="0" w:color="auto"/>
              <w:right w:val="single" w:sz="4" w:space="0" w:color="auto"/>
            </w:tcBorders>
            <w:shd w:val="clear" w:color="000000" w:fill="FFFFFF"/>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r>
      <w:tr w:rsidR="00F506D3" w:rsidRPr="00F506D3" w:rsidTr="00F506D3">
        <w:trPr>
          <w:trHeight w:val="1275"/>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 xml:space="preserve">Tidak ada dokumen </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Memadainya, tentunya belum. Disamping itu para akademisi di sini lebih banyak memiliki kemampuan dalam hal teoritis kemampuan praktisnya masih perlu ditingkatkan.</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2</w:t>
            </w:r>
          </w:p>
        </w:tc>
      </w:tr>
      <w:tr w:rsidR="00F506D3" w:rsidRPr="00F506D3" w:rsidTr="00F506D3">
        <w:trPr>
          <w:trHeight w:val="1665"/>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Akademisi</w:t>
            </w:r>
          </w:p>
        </w:tc>
        <w:tc>
          <w:tcPr>
            <w:tcW w:w="1499"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 xml:space="preserve">Tidak ada dokumen </w:t>
            </w:r>
          </w:p>
        </w:tc>
        <w:tc>
          <w:tcPr>
            <w:tcW w:w="1121"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Kalau akademisi saya melihatnya sudah cukup memadai, karena ada beberapa teman yang sering diundang terkait dengan perencanaan wilayah. Termasuk pada persoalan kehutanan, teman-teman di Fakultas kehutanan sering dilibatkan</w:t>
            </w:r>
          </w:p>
        </w:tc>
        <w:tc>
          <w:tcPr>
            <w:tcW w:w="1382" w:type="dxa"/>
            <w:tcBorders>
              <w:top w:val="nil"/>
              <w:left w:val="single" w:sz="4" w:space="0" w:color="auto"/>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4</w:t>
            </w:r>
          </w:p>
        </w:tc>
      </w:tr>
      <w:tr w:rsidR="00F506D3" w:rsidRPr="00F506D3" w:rsidTr="00F506D3">
        <w:trPr>
          <w:trHeight w:val="765"/>
        </w:trPr>
        <w:tc>
          <w:tcPr>
            <w:tcW w:w="967" w:type="dxa"/>
            <w:vMerge w:val="restart"/>
            <w:tcBorders>
              <w:top w:val="nil"/>
              <w:left w:val="single" w:sz="4" w:space="0" w:color="auto"/>
              <w:bottom w:val="single" w:sz="4" w:space="0" w:color="auto"/>
              <w:right w:val="single" w:sz="4" w:space="0" w:color="auto"/>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CIb2</w:t>
            </w:r>
          </w:p>
        </w:tc>
        <w:tc>
          <w:tcPr>
            <w:tcW w:w="1470" w:type="dxa"/>
            <w:vMerge w:val="restart"/>
            <w:tcBorders>
              <w:top w:val="nil"/>
              <w:left w:val="single" w:sz="4" w:space="0" w:color="auto"/>
              <w:bottom w:val="single" w:sz="4" w:space="0" w:color="000000"/>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Materi yang disampaikan aka-demisi dalam pertemuan pem-bahasan perencanaan wilayah dan kehutanan</w:t>
            </w:r>
          </w:p>
        </w:tc>
        <w:tc>
          <w:tcPr>
            <w:tcW w:w="1538" w:type="dxa"/>
            <w:vMerge w:val="restart"/>
            <w:tcBorders>
              <w:top w:val="nil"/>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Apakah materi yang disampaikan akademisi dalam pertemuan pem-bahasan perencanaan wilayah dan kehutanan sudah memadai?</w:t>
            </w: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Kehutanan</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dokumen tertulis</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Saya kira cukup memadai, apalagi mereka senantiasa mengikuti perkembangan kebijakan kehutanan.</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r>
      <w:tr w:rsidR="00F506D3" w:rsidRPr="00F506D3" w:rsidTr="00F506D3">
        <w:trPr>
          <w:trHeight w:val="1065"/>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PU</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dokumen tertulis</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000000" w:fill="FFFFFF"/>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Materi yang disampaikan sudah sangat memadai karena dia mengkombinasikan antara teori dengan data yang didapatkan di lapangan..</w:t>
            </w:r>
          </w:p>
        </w:tc>
        <w:tc>
          <w:tcPr>
            <w:tcW w:w="1382" w:type="dxa"/>
            <w:tcBorders>
              <w:top w:val="nil"/>
              <w:left w:val="nil"/>
              <w:bottom w:val="single" w:sz="4" w:space="0" w:color="auto"/>
              <w:right w:val="single" w:sz="4" w:space="0" w:color="auto"/>
            </w:tcBorders>
            <w:shd w:val="clear" w:color="000000" w:fill="FFFFFF"/>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4</w:t>
            </w:r>
          </w:p>
        </w:tc>
      </w:tr>
      <w:tr w:rsidR="00F506D3" w:rsidRPr="00F506D3" w:rsidTr="00F506D3">
        <w:trPr>
          <w:trHeight w:val="1425"/>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dokumen tertulis</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Cukup memadai kalau penglihatan kami, hanya saja kalau akademisi kesannya lebih banyak teori daripada praktisnya, sementara kalau kita di LSM sebaliknya praktisnya yang lebih dominan.</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r>
      <w:tr w:rsidR="00F506D3" w:rsidRPr="00F506D3" w:rsidTr="00F506D3">
        <w:trPr>
          <w:trHeight w:val="2265"/>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Akademisi</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dokumen tertulis</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Tentu, kalau teman-teman yang dilibatkan dalam hal perencanaan memiliki kualifikasi untuk itu. Mereka sudah sering ikut pelatihan-pelatihan. Kalau di kehutanan ada beberapa teman yang sudah kualifikasi Doktor dan masuk dalam Pokja REDD seperti pak Golar, dekannya fakultas kehutanan.</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4</w:t>
            </w:r>
          </w:p>
        </w:tc>
      </w:tr>
      <w:tr w:rsidR="00F506D3" w:rsidRPr="00F506D3" w:rsidTr="00F506D3">
        <w:trPr>
          <w:trHeight w:val="255"/>
        </w:trPr>
        <w:tc>
          <w:tcPr>
            <w:tcW w:w="967"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99"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856"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r>
      <w:tr w:rsidR="00F506D3" w:rsidRPr="00F506D3" w:rsidTr="00F506D3">
        <w:trPr>
          <w:trHeight w:val="690"/>
        </w:trPr>
        <w:tc>
          <w:tcPr>
            <w:tcW w:w="967"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Indikator</w:t>
            </w:r>
          </w:p>
        </w:tc>
        <w:tc>
          <w:tcPr>
            <w:tcW w:w="1470"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53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6926" w:type="dxa"/>
            <w:gridSpan w:val="5"/>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c. Jumlah kelompok masyarakat sipil yang menunjukkan kepada publik penyimpangan prosedur dan potensi kerugian masyarakat akibat perencanaan wilayah dan kehutanan secara konsisten</w:t>
            </w:r>
            <w:r w:rsidRPr="00F506D3">
              <w:rPr>
                <w:rFonts w:ascii="Times New Roman" w:eastAsia="Times New Roman" w:hAnsi="Times New Roman" w:cs="Times New Roman"/>
                <w:b/>
                <w:bCs/>
                <w:color w:val="000000"/>
                <w:sz w:val="20"/>
                <w:szCs w:val="20"/>
                <w:lang w:eastAsia="id-ID"/>
              </w:rPr>
              <w:br/>
              <w:t xml:space="preserve">       </w:t>
            </w:r>
          </w:p>
        </w:tc>
      </w:tr>
      <w:tr w:rsidR="00F506D3" w:rsidRPr="00F506D3" w:rsidTr="00F506D3">
        <w:trPr>
          <w:trHeight w:val="255"/>
        </w:trPr>
        <w:tc>
          <w:tcPr>
            <w:tcW w:w="2437" w:type="dxa"/>
            <w:gridSpan w:val="2"/>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Wawancara – Sumber informasi</w:t>
            </w:r>
          </w:p>
        </w:tc>
        <w:tc>
          <w:tcPr>
            <w:tcW w:w="153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5544" w:type="dxa"/>
            <w:gridSpan w:val="4"/>
            <w:tcBorders>
              <w:top w:val="nil"/>
              <w:left w:val="nil"/>
              <w:bottom w:val="nil"/>
              <w:right w:val="nil"/>
            </w:tcBorders>
            <w:shd w:val="clear" w:color="auto" w:fill="auto"/>
            <w:noWrap/>
            <w:hideMark/>
          </w:tcPr>
          <w:p w:rsidR="00F506D3" w:rsidRPr="00F506D3" w:rsidRDefault="00F506D3" w:rsidP="00F506D3">
            <w:pPr>
              <w:spacing w:after="24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Well Informed Persons (Aktivis LSM, Jurnalis, Akademisi, Pemerintah: PU &amp; Kehutanan)</w:t>
            </w: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p>
        </w:tc>
      </w:tr>
      <w:tr w:rsidR="00F506D3" w:rsidRPr="00F506D3" w:rsidTr="00F506D3">
        <w:trPr>
          <w:trHeight w:val="510"/>
        </w:trPr>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Kode</w:t>
            </w:r>
          </w:p>
        </w:tc>
        <w:tc>
          <w:tcPr>
            <w:tcW w:w="1470"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Panduan Analisis Dokumen</w:t>
            </w:r>
          </w:p>
        </w:tc>
        <w:tc>
          <w:tcPr>
            <w:tcW w:w="1538"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Pertanyaan Wawancara</w:t>
            </w:r>
          </w:p>
        </w:tc>
        <w:tc>
          <w:tcPr>
            <w:tcW w:w="1068"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Sumber Data</w:t>
            </w:r>
          </w:p>
        </w:tc>
        <w:tc>
          <w:tcPr>
            <w:tcW w:w="1499"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Ringkasan Dokumen</w:t>
            </w:r>
          </w:p>
        </w:tc>
        <w:tc>
          <w:tcPr>
            <w:tcW w:w="1121"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Kategori Data Dokumen</w:t>
            </w:r>
          </w:p>
        </w:tc>
        <w:tc>
          <w:tcPr>
            <w:tcW w:w="1856"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Kategori Data Wawancara</w:t>
            </w:r>
          </w:p>
        </w:tc>
      </w:tr>
      <w:tr w:rsidR="00F506D3" w:rsidRPr="00F506D3" w:rsidTr="00F506D3">
        <w:trPr>
          <w:trHeight w:val="2835"/>
        </w:trPr>
        <w:tc>
          <w:tcPr>
            <w:tcW w:w="967" w:type="dxa"/>
            <w:vMerge w:val="restart"/>
            <w:tcBorders>
              <w:top w:val="nil"/>
              <w:left w:val="single" w:sz="4" w:space="0" w:color="auto"/>
              <w:bottom w:val="single" w:sz="4" w:space="0" w:color="auto"/>
              <w:right w:val="single" w:sz="4" w:space="0" w:color="auto"/>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CIc1</w:t>
            </w:r>
          </w:p>
        </w:tc>
        <w:tc>
          <w:tcPr>
            <w:tcW w:w="1470" w:type="dxa"/>
            <w:vMerge w:val="restart"/>
            <w:tcBorders>
              <w:top w:val="nil"/>
              <w:left w:val="single" w:sz="4" w:space="0" w:color="auto"/>
              <w:bottom w:val="single" w:sz="4" w:space="0" w:color="000000"/>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Jumlah kelompok masyarakat sipil yang menunjukkan kepada publik penyimpangan prosedur dan potensi kerugian masyarakat akibat perencanaan wilayah dan kehutanan secara konsisten</w:t>
            </w:r>
          </w:p>
        </w:tc>
        <w:tc>
          <w:tcPr>
            <w:tcW w:w="1538" w:type="dxa"/>
            <w:vMerge w:val="restart"/>
            <w:tcBorders>
              <w:top w:val="nil"/>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Apakah jumlah kelompok masya-rakat sipil yang menunjukkan kepada publik penyimpangan prosedur dan potensi kerugian masyarakat akibat perencanaan wilayah dan kehutanan secara konsisten, sudah memadai?</w:t>
            </w: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Kehutanan</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bukti tertulis</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Ada pernah kelompok masyarakat yang melapor kalau ada penyimpangan dan itu ditujukan ke kepala desa mereka. Tetapi setelah dialami ternyata tidak ada penyimpangan yang ada justeru mereka mengkambinghitamkan seolah-olah ada masalah di sana tetapi ternyata persoalannya karena politik beberapa dari mereka sudah tidak menyukai kepala desanya.</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2</w:t>
            </w:r>
          </w:p>
        </w:tc>
      </w:tr>
      <w:tr w:rsidR="00F506D3" w:rsidRPr="00F506D3" w:rsidTr="00F506D3">
        <w:trPr>
          <w:trHeight w:val="2010"/>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PU</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bukti tertulis</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kelompok masyarakat sipil sejauh ini yang menunjukkan penyimpangan. Itu tadi yang ada palingan LSM. Saya sendiri tidak tau, tapi maklumlah apalagi masyarakat dari pelosok mana mau tau, bagi mereka kasian yang penting dia bisa makan sudah selesai</w:t>
            </w:r>
          </w:p>
        </w:tc>
        <w:tc>
          <w:tcPr>
            <w:tcW w:w="1382" w:type="dxa"/>
            <w:tcBorders>
              <w:top w:val="nil"/>
              <w:left w:val="single" w:sz="4" w:space="0" w:color="auto"/>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r>
      <w:tr w:rsidR="00F506D3" w:rsidRPr="00F506D3" w:rsidTr="00F506D3">
        <w:trPr>
          <w:trHeight w:val="1530"/>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bukti tertulis</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Ada beberapa kelompok masyarakat tetapi memang jumlahnya sangat sedikit. Mereka umumnya tidak mengetahui kalau menemukan masalah harus berbuat apa? Mereka lebih banyak kebingungan dan akhirnya membiarkan saja terjadi.</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2</w:t>
            </w:r>
          </w:p>
        </w:tc>
      </w:tr>
      <w:tr w:rsidR="00F506D3" w:rsidRPr="00F506D3" w:rsidTr="00F506D3">
        <w:trPr>
          <w:trHeight w:val="2850"/>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Akademisi</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bukti tertulis</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Masyarakat di sini masih banyak yang tidak tahu hak-haknya, termasuk hak-hak adatnya di mata hokum, kalaupun ada yang mengetahui berarti dia sudah bersentuhan dengan para aktivis. Masyarakat  sipil juga masih tidak berani melaporkan berbagai penyimpangan yang dia lihat dan dia rasakan, disamping itu mereka juga tidak mengetahui jalur-jalurnya kalau akan melakukan pelaporan</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2</w:t>
            </w:r>
          </w:p>
        </w:tc>
      </w:tr>
      <w:tr w:rsidR="00F506D3" w:rsidRPr="00F506D3" w:rsidTr="00F506D3">
        <w:trPr>
          <w:trHeight w:val="2040"/>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Jurnalis</w:t>
            </w:r>
          </w:p>
        </w:tc>
        <w:tc>
          <w:tcPr>
            <w:tcW w:w="1499"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bukti tertulis</w:t>
            </w:r>
          </w:p>
        </w:tc>
        <w:tc>
          <w:tcPr>
            <w:tcW w:w="1121"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kelompok masyarakat yang memiliki keberanian untuk bergerak mendorong terjadinya control social atas berbagai penyimpangan kebijakan, khususnya kebijakan kehutanan. Butuh waktu lama di Sigi untuk menghasilkan masyarakat yang memiliki kesadaran seperti itu</w:t>
            </w:r>
          </w:p>
        </w:tc>
        <w:tc>
          <w:tcPr>
            <w:tcW w:w="1382" w:type="dxa"/>
            <w:tcBorders>
              <w:top w:val="nil"/>
              <w:left w:val="single" w:sz="4" w:space="0" w:color="auto"/>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r>
      <w:tr w:rsidR="00F506D3" w:rsidRPr="00F506D3" w:rsidTr="00F506D3">
        <w:trPr>
          <w:trHeight w:val="1485"/>
        </w:trPr>
        <w:tc>
          <w:tcPr>
            <w:tcW w:w="967" w:type="dxa"/>
            <w:vMerge w:val="restart"/>
            <w:tcBorders>
              <w:top w:val="nil"/>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CIc2</w:t>
            </w:r>
          </w:p>
        </w:tc>
        <w:tc>
          <w:tcPr>
            <w:tcW w:w="1470" w:type="dxa"/>
            <w:vMerge w:val="restart"/>
            <w:tcBorders>
              <w:top w:val="nil"/>
              <w:left w:val="single" w:sz="4" w:space="0" w:color="auto"/>
              <w:bottom w:val="single" w:sz="4" w:space="0" w:color="000000"/>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 xml:space="preserve">Kemampuan kelompok masya-rakat sipil yang menunjukan penyimpangan prosedur dan potensi kerugian akibat peren-canaan wilayah dan kehutanan </w:t>
            </w:r>
          </w:p>
        </w:tc>
        <w:tc>
          <w:tcPr>
            <w:tcW w:w="1538" w:type="dxa"/>
            <w:vMerge w:val="restart"/>
            <w:tcBorders>
              <w:top w:val="nil"/>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Apakah kemampuan kelompok masyarakat sipil yang menunjukan penyimpangan prosedur dan po-tensi kerugian akibat perencanaan wilayah dan kehutanan sudah memadai?</w:t>
            </w: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Kehutanan</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bukti tertulis</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Kurang memadai, karena mereka tidak banyak memahami tentang aturan-aturan yang berkaitan dengan kehutanan, bahkan misalnya batas-batas wilayah hutan dan peruntukannya.</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2</w:t>
            </w:r>
          </w:p>
        </w:tc>
      </w:tr>
      <w:tr w:rsidR="00F506D3" w:rsidRPr="00F506D3" w:rsidTr="00F506D3">
        <w:trPr>
          <w:trHeight w:val="255"/>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PU</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bukti tertulis</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memadai pastinya</w:t>
            </w:r>
          </w:p>
        </w:tc>
        <w:tc>
          <w:tcPr>
            <w:tcW w:w="1382" w:type="dxa"/>
            <w:tcBorders>
              <w:top w:val="nil"/>
              <w:left w:val="single" w:sz="4" w:space="0" w:color="auto"/>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r>
      <w:tr w:rsidR="00F506D3" w:rsidRPr="00F506D3" w:rsidTr="00F506D3">
        <w:trPr>
          <w:trHeight w:val="2550"/>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bukti tertulis</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Kurang memadai, karena masih kebingungan, kalaupun ada satu dua di antara mereka yang mengetahui. Masalah lainnya adalah prosesnya biasanya lambat karena dia tidak mendapatkan informasi, misalnya adanya lokakarya kampung atau FGD, yang mestinya bisa menjadi tempat mendapatkan informasi akhirnya tidak didapatkan.</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2</w:t>
            </w:r>
          </w:p>
        </w:tc>
      </w:tr>
      <w:tr w:rsidR="00F506D3" w:rsidRPr="00F506D3" w:rsidTr="00F506D3">
        <w:trPr>
          <w:trHeight w:val="2790"/>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Akademisi</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bukti tertulis</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Persoalan kemampuan masyarakat sipil masih sangat rendah, karena itu tadi informasi yang mereka dapatkan tidak memadai, dan pengetahuan mereka tentang berbagai aturan-aturan penyimpangan itu tidak ada. Kebanyakan mereka mengetahui hanya pada sisi permukaan semataa. kalau mereka mengetahui saya kira banyak kelompok masyarakat yang akan melaporkan berbagai penyimpangan</w:t>
            </w:r>
          </w:p>
        </w:tc>
        <w:tc>
          <w:tcPr>
            <w:tcW w:w="1382" w:type="dxa"/>
            <w:tcBorders>
              <w:top w:val="nil"/>
              <w:left w:val="single" w:sz="4" w:space="0" w:color="auto"/>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2</w:t>
            </w:r>
          </w:p>
        </w:tc>
      </w:tr>
      <w:tr w:rsidR="00F506D3" w:rsidRPr="00F506D3" w:rsidTr="00F506D3">
        <w:trPr>
          <w:trHeight w:val="630"/>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Jurnalis</w:t>
            </w:r>
          </w:p>
        </w:tc>
        <w:tc>
          <w:tcPr>
            <w:tcW w:w="1499"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bukti tertulis</w:t>
            </w:r>
          </w:p>
        </w:tc>
        <w:tc>
          <w:tcPr>
            <w:tcW w:w="1121"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Sama sekali mereka tidak memiliki kemampuan.</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r>
      <w:tr w:rsidR="00F506D3" w:rsidRPr="00F506D3" w:rsidTr="00F506D3">
        <w:trPr>
          <w:trHeight w:val="255"/>
        </w:trPr>
        <w:tc>
          <w:tcPr>
            <w:tcW w:w="967"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99"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856"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r>
      <w:tr w:rsidR="00F506D3" w:rsidRPr="00F506D3" w:rsidTr="00F506D3">
        <w:trPr>
          <w:trHeight w:val="465"/>
        </w:trPr>
        <w:tc>
          <w:tcPr>
            <w:tcW w:w="967"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Indikator</w:t>
            </w:r>
          </w:p>
        </w:tc>
        <w:tc>
          <w:tcPr>
            <w:tcW w:w="1470"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53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6926" w:type="dxa"/>
            <w:gridSpan w:val="5"/>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d. Jumlah aktivis-LSM/jaringan LSM yang mendampingi masyarakat melakukan pemetaan wilayah</w:t>
            </w:r>
          </w:p>
        </w:tc>
      </w:tr>
      <w:tr w:rsidR="00F506D3" w:rsidRPr="00F506D3" w:rsidTr="00F506D3">
        <w:trPr>
          <w:trHeight w:val="255"/>
        </w:trPr>
        <w:tc>
          <w:tcPr>
            <w:tcW w:w="2437" w:type="dxa"/>
            <w:gridSpan w:val="2"/>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Wawancara – Sumber informasi</w:t>
            </w:r>
          </w:p>
        </w:tc>
        <w:tc>
          <w:tcPr>
            <w:tcW w:w="153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6926" w:type="dxa"/>
            <w:gridSpan w:val="5"/>
            <w:tcBorders>
              <w:top w:val="nil"/>
              <w:left w:val="nil"/>
              <w:bottom w:val="single" w:sz="4" w:space="0" w:color="auto"/>
              <w:right w:val="nil"/>
            </w:tcBorders>
            <w:shd w:val="clear" w:color="auto" w:fill="auto"/>
            <w:hideMark/>
          </w:tcPr>
          <w:p w:rsidR="00F506D3" w:rsidRPr="00F506D3" w:rsidRDefault="00F506D3" w:rsidP="00F506D3">
            <w:pPr>
              <w:spacing w:after="24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Well Informed Persons (Jurnalis, Akademisi, Masyarakat Adat/lokal, Pemerintah: PU &amp; Kehutanan)</w:t>
            </w:r>
            <w:r w:rsidRPr="00F506D3">
              <w:rPr>
                <w:rFonts w:ascii="Times New Roman" w:eastAsia="Times New Roman" w:hAnsi="Times New Roman" w:cs="Times New Roman"/>
                <w:b/>
                <w:bCs/>
                <w:color w:val="000000"/>
                <w:sz w:val="20"/>
                <w:szCs w:val="20"/>
                <w:lang w:eastAsia="id-ID"/>
              </w:rPr>
              <w:br/>
            </w:r>
          </w:p>
        </w:tc>
      </w:tr>
      <w:tr w:rsidR="00F506D3" w:rsidRPr="00F506D3" w:rsidTr="00F506D3">
        <w:trPr>
          <w:trHeight w:val="510"/>
        </w:trPr>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lastRenderedPageBreak/>
              <w:t>Kode</w:t>
            </w:r>
          </w:p>
        </w:tc>
        <w:tc>
          <w:tcPr>
            <w:tcW w:w="1470"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Panduan Analisis Dokumen</w:t>
            </w:r>
          </w:p>
        </w:tc>
        <w:tc>
          <w:tcPr>
            <w:tcW w:w="1538"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Pertanyaan Wawancara</w:t>
            </w: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Sumber Data</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Ringkasan Dokumen</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Kategori Data Dokumen</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Kategori Data Wawancara</w:t>
            </w:r>
          </w:p>
        </w:tc>
      </w:tr>
      <w:tr w:rsidR="00F506D3" w:rsidRPr="00F506D3" w:rsidTr="00F506D3">
        <w:trPr>
          <w:trHeight w:val="765"/>
        </w:trPr>
        <w:tc>
          <w:tcPr>
            <w:tcW w:w="967" w:type="dxa"/>
            <w:vMerge w:val="restart"/>
            <w:tcBorders>
              <w:top w:val="nil"/>
              <w:left w:val="single" w:sz="4" w:space="0" w:color="auto"/>
              <w:bottom w:val="single" w:sz="4" w:space="0" w:color="auto"/>
              <w:right w:val="single" w:sz="4" w:space="0" w:color="auto"/>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CId1</w:t>
            </w:r>
          </w:p>
        </w:tc>
        <w:tc>
          <w:tcPr>
            <w:tcW w:w="1470" w:type="dxa"/>
            <w:vMerge w:val="restart"/>
            <w:tcBorders>
              <w:top w:val="nil"/>
              <w:left w:val="single" w:sz="4" w:space="0" w:color="auto"/>
              <w:bottom w:val="single" w:sz="4" w:space="0" w:color="000000"/>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Jumlah aktivis-LSM/jaringan LSM yang mendampingi masyarakat melakukan pemetaan wilayah</w:t>
            </w:r>
          </w:p>
        </w:tc>
        <w:tc>
          <w:tcPr>
            <w:tcW w:w="1538" w:type="dxa"/>
            <w:vMerge w:val="restart"/>
            <w:tcBorders>
              <w:top w:val="nil"/>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Jumlah aktivis-LSM/jaringan LSM yang mendampingi masyarakat melakukan pemetaan wilayah</w:t>
            </w: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Kehutanan</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bukti tertulis</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Belum ada LSM yang mendampingi secara baik masyarakat melakukan pemetaan wilayah.</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r>
      <w:tr w:rsidR="00F506D3" w:rsidRPr="00F506D3" w:rsidTr="00F506D3">
        <w:trPr>
          <w:trHeight w:val="255"/>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PU</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bukti tertulis</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barangkali</w:t>
            </w:r>
          </w:p>
        </w:tc>
        <w:tc>
          <w:tcPr>
            <w:tcW w:w="1382" w:type="dxa"/>
            <w:tcBorders>
              <w:top w:val="nil"/>
              <w:left w:val="single" w:sz="4" w:space="0" w:color="auto"/>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r>
      <w:tr w:rsidR="00F506D3" w:rsidRPr="00F506D3" w:rsidTr="00F506D3">
        <w:trPr>
          <w:trHeight w:val="1740"/>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Daftar LSM</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Ada LSM di SIGI yang mendampingi, hanya saja memang belum maksimal, karena perhatiannya tidak fokus ke masalah hutannya tetapi lebih ke persoalan perempuan adat ngata toro yang ada di sekitar kawasan taman nasional.</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2</w:t>
            </w:r>
          </w:p>
        </w:tc>
      </w:tr>
      <w:tr w:rsidR="00F506D3" w:rsidRPr="00F506D3" w:rsidTr="00F506D3">
        <w:trPr>
          <w:trHeight w:val="2535"/>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Organisasi Masyarakat Adat Lokal</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Daftar LSM</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 yang mendampingi masyarakat kalau di Sulawesi Tengah itu ada WALHI dengan beberapa yang lainnya. Kalau untuk LSM lokal di SIGI itu belum ada yang khusus konsen masalah lingkungan dan berdomisili di Sigi, yang banyak mereka berdomisili di Kota Palu dan masuk  melakukan pendampingan di wilayah-wilayah SULTENG seperti di Sigi.</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r>
      <w:tr w:rsidR="00F506D3" w:rsidRPr="00F506D3" w:rsidTr="00F506D3">
        <w:trPr>
          <w:trHeight w:val="2295"/>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Akademisi</w:t>
            </w:r>
          </w:p>
        </w:tc>
        <w:tc>
          <w:tcPr>
            <w:tcW w:w="1499"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bukti tertulis</w:t>
            </w:r>
          </w:p>
        </w:tc>
        <w:tc>
          <w:tcPr>
            <w:tcW w:w="1121"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Ada tapi jumlahnya tidak memadai, kalaupun ada palingan dari teman-teman Walhi dengan Aman tadi, tapi kan wilayah ini cukup luas, dan peroslan yang ada juga cukup beragam dan kompleks. Kalau banyak LSM saya kira control social terhadap persoalan dan pendampingan akan menjadi lebih maksimal</w:t>
            </w:r>
          </w:p>
        </w:tc>
        <w:tc>
          <w:tcPr>
            <w:tcW w:w="1382" w:type="dxa"/>
            <w:tcBorders>
              <w:top w:val="nil"/>
              <w:left w:val="single" w:sz="4" w:space="0" w:color="auto"/>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2</w:t>
            </w:r>
          </w:p>
        </w:tc>
      </w:tr>
      <w:tr w:rsidR="00F506D3" w:rsidRPr="00F506D3" w:rsidTr="00F506D3">
        <w:trPr>
          <w:trHeight w:val="255"/>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Jurnalis</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Berita di Koran Mercusuar</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c>
          <w:tcPr>
            <w:tcW w:w="1856" w:type="dxa"/>
            <w:tcBorders>
              <w:top w:val="single" w:sz="4" w:space="0" w:color="auto"/>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sejauh ini</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r>
      <w:tr w:rsidR="00F506D3" w:rsidRPr="00F506D3" w:rsidTr="00F506D3">
        <w:trPr>
          <w:trHeight w:val="1260"/>
        </w:trPr>
        <w:tc>
          <w:tcPr>
            <w:tcW w:w="967" w:type="dxa"/>
            <w:vMerge w:val="restart"/>
            <w:tcBorders>
              <w:top w:val="nil"/>
              <w:left w:val="single" w:sz="4" w:space="0" w:color="auto"/>
              <w:bottom w:val="single" w:sz="4" w:space="0" w:color="auto"/>
              <w:right w:val="single" w:sz="4" w:space="0" w:color="auto"/>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CId2</w:t>
            </w:r>
          </w:p>
        </w:tc>
        <w:tc>
          <w:tcPr>
            <w:tcW w:w="1470" w:type="dxa"/>
            <w:vMerge w:val="restart"/>
            <w:tcBorders>
              <w:top w:val="nil"/>
              <w:left w:val="single" w:sz="4" w:space="0" w:color="auto"/>
              <w:bottom w:val="single" w:sz="4" w:space="0" w:color="000000"/>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Kemampuan aktivis-LSM/ ja-ringan LSM yang mendampingi masyarakat melakukan pemetaan wilayah</w:t>
            </w:r>
          </w:p>
        </w:tc>
        <w:tc>
          <w:tcPr>
            <w:tcW w:w="1538" w:type="dxa"/>
            <w:vMerge w:val="restart"/>
            <w:tcBorders>
              <w:top w:val="nil"/>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Apakah kemampuan aktivis-LSM/ jaringan LSM yang mendampingi masyarakat melakukan pemetaan wilayah sudah memadai?</w:t>
            </w: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Kehutanan</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bukti tertulis</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Belum bisadiukur kemampuannya karena belum pernah berinteraksi dalam hal seperti ini khususnya masalah perencanaan wilayah kehutanan.</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2</w:t>
            </w:r>
          </w:p>
        </w:tc>
      </w:tr>
      <w:tr w:rsidR="00F506D3" w:rsidRPr="00F506D3" w:rsidTr="00F506D3">
        <w:trPr>
          <w:trHeight w:val="1260"/>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PU</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bukti tertulis</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Tentunya LSM kemampuannya kurang memadai karena kan tidak ada, kalau ada pasti mereka yakin dengan kemampuan yang mereka miliki</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2</w:t>
            </w:r>
          </w:p>
        </w:tc>
      </w:tr>
      <w:tr w:rsidR="00F506D3" w:rsidRPr="00F506D3" w:rsidTr="00F506D3">
        <w:trPr>
          <w:trHeight w:val="765"/>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bukti tertulis</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Belum memadai, karena banyaknya kasus yang harus ditangani. Tidak berbanding dengan jumlah LSM yang ada.</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2</w:t>
            </w:r>
          </w:p>
        </w:tc>
      </w:tr>
      <w:tr w:rsidR="00F506D3" w:rsidRPr="00F506D3" w:rsidTr="00F506D3">
        <w:trPr>
          <w:trHeight w:val="2175"/>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Organisasi Masyarakat Adat Lokal</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bukti tertulis</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Kemampuan mereka sepertinya cukup bagus atau memadai, mereka itu sudah cukup lama berjuang untuk membantu masyarakat di Sulawesi Tengah. Jadi kalau mereka mau dinilai ketidakmampuannya rasanya sudah tidak tepat. Kecuali kalau per individunya. Apalagi mereka melakukan perekrutan sudah cukup memadai.</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r>
      <w:tr w:rsidR="00F506D3" w:rsidRPr="00F506D3" w:rsidTr="00F506D3">
        <w:trPr>
          <w:trHeight w:val="1530"/>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Akademisi</w:t>
            </w:r>
          </w:p>
        </w:tc>
        <w:tc>
          <w:tcPr>
            <w:tcW w:w="1499"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bukti tertulis</w:t>
            </w:r>
          </w:p>
        </w:tc>
        <w:tc>
          <w:tcPr>
            <w:tcW w:w="1121"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Kalau kaya Walhi saya kira sudah bolehlah, tetapi kalau LSM local lainnya saya belum bisa menilainya, soalnya inikan sangat terkait dengan pengetahuan yang didapatkan dari pelatihan-pelatihan pemetaan wilayah</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r>
      <w:tr w:rsidR="00F506D3" w:rsidRPr="00F506D3" w:rsidTr="00F506D3">
        <w:trPr>
          <w:trHeight w:val="255"/>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Jurnalis</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bukti tertulis</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juga</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r>
      <w:tr w:rsidR="00F506D3" w:rsidRPr="00F506D3" w:rsidTr="00F506D3">
        <w:trPr>
          <w:trHeight w:val="255"/>
        </w:trPr>
        <w:tc>
          <w:tcPr>
            <w:tcW w:w="967"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99"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856"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r>
      <w:tr w:rsidR="00F506D3" w:rsidRPr="00F506D3" w:rsidTr="00F506D3">
        <w:trPr>
          <w:trHeight w:val="600"/>
        </w:trPr>
        <w:tc>
          <w:tcPr>
            <w:tcW w:w="967"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Indikator</w:t>
            </w:r>
          </w:p>
        </w:tc>
        <w:tc>
          <w:tcPr>
            <w:tcW w:w="1470"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53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6926" w:type="dxa"/>
            <w:gridSpan w:val="5"/>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xml:space="preserve">:  e. Sumber dana yang dipergunakan LSM/jaringan LSM melakukan pendampingan masyarakat melakukan pemetaan wilayah </w:t>
            </w:r>
            <w:r w:rsidRPr="00F506D3">
              <w:rPr>
                <w:rFonts w:ascii="Times New Roman" w:eastAsia="Times New Roman" w:hAnsi="Times New Roman" w:cs="Times New Roman"/>
                <w:b/>
                <w:bCs/>
                <w:color w:val="000000"/>
                <w:sz w:val="20"/>
                <w:szCs w:val="20"/>
                <w:lang w:eastAsia="id-ID"/>
              </w:rPr>
              <w:br/>
              <w:t xml:space="preserve">       </w:t>
            </w:r>
          </w:p>
        </w:tc>
      </w:tr>
      <w:tr w:rsidR="00F506D3" w:rsidRPr="00F506D3" w:rsidTr="00F506D3">
        <w:trPr>
          <w:trHeight w:val="255"/>
        </w:trPr>
        <w:tc>
          <w:tcPr>
            <w:tcW w:w="2437" w:type="dxa"/>
            <w:gridSpan w:val="2"/>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Wawancara – Sumber informasi</w:t>
            </w:r>
          </w:p>
        </w:tc>
        <w:tc>
          <w:tcPr>
            <w:tcW w:w="153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2567" w:type="dxa"/>
            <w:gridSpan w:val="2"/>
            <w:tcBorders>
              <w:top w:val="nil"/>
              <w:left w:val="nil"/>
              <w:bottom w:val="nil"/>
              <w:right w:val="nil"/>
            </w:tcBorders>
            <w:shd w:val="clear" w:color="auto" w:fill="auto"/>
            <w:noWrap/>
            <w:hideMark/>
          </w:tcPr>
          <w:p w:rsidR="00F506D3" w:rsidRPr="00F506D3" w:rsidRDefault="00F506D3" w:rsidP="00F506D3">
            <w:pPr>
              <w:spacing w:after="24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Well Informed Persons (LSM: Pengurus)</w:t>
            </w:r>
          </w:p>
        </w:tc>
        <w:tc>
          <w:tcPr>
            <w:tcW w:w="1121"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856"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p>
        </w:tc>
      </w:tr>
      <w:tr w:rsidR="00F506D3" w:rsidRPr="00F506D3" w:rsidTr="00F506D3">
        <w:trPr>
          <w:trHeight w:val="510"/>
        </w:trPr>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Kode</w:t>
            </w:r>
          </w:p>
        </w:tc>
        <w:tc>
          <w:tcPr>
            <w:tcW w:w="1470"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Panduan Analisis Dokumen</w:t>
            </w:r>
          </w:p>
        </w:tc>
        <w:tc>
          <w:tcPr>
            <w:tcW w:w="1538"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Pertanyaan Wawancara</w:t>
            </w:r>
          </w:p>
        </w:tc>
        <w:tc>
          <w:tcPr>
            <w:tcW w:w="1068"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Sumber Data</w:t>
            </w:r>
          </w:p>
        </w:tc>
        <w:tc>
          <w:tcPr>
            <w:tcW w:w="1499"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Ringkasan Dokumen</w:t>
            </w:r>
          </w:p>
        </w:tc>
        <w:tc>
          <w:tcPr>
            <w:tcW w:w="1121"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Kategori Data Dokumen</w:t>
            </w:r>
          </w:p>
        </w:tc>
        <w:tc>
          <w:tcPr>
            <w:tcW w:w="1856"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Kategori Data Wawancara</w:t>
            </w:r>
          </w:p>
        </w:tc>
      </w:tr>
      <w:tr w:rsidR="00F506D3" w:rsidRPr="00F506D3" w:rsidTr="00F506D3">
        <w:trPr>
          <w:trHeight w:val="3000"/>
        </w:trPr>
        <w:tc>
          <w:tcPr>
            <w:tcW w:w="967" w:type="dxa"/>
            <w:tcBorders>
              <w:top w:val="nil"/>
              <w:left w:val="single" w:sz="4" w:space="0" w:color="auto"/>
              <w:bottom w:val="single" w:sz="4" w:space="0" w:color="auto"/>
              <w:right w:val="single" w:sz="4" w:space="0" w:color="auto"/>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CIe1</w:t>
            </w:r>
          </w:p>
        </w:tc>
        <w:tc>
          <w:tcPr>
            <w:tcW w:w="1470"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Sumber dana yang diperguna-kan LSM/jaringan LSM melaku-kan pendampingan masyarakat melakukan pemetaan wilayah</w:t>
            </w:r>
          </w:p>
        </w:tc>
        <w:tc>
          <w:tcPr>
            <w:tcW w:w="153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Apakah sumber dana yang diper-gunakan LSM/jaringan LSM mela-kukan pendampingan masyarakat melakukan pemetaan wilayah sudah memadai?</w:t>
            </w: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bukti tertulis sumber dana yang digunakan</w:t>
            </w:r>
          </w:p>
        </w:tc>
        <w:tc>
          <w:tcPr>
            <w:tcW w:w="1121"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Sangat tidakmemadai karena: 1. Banyak funding yang tidak mendukung dana pendampingan kasus; 2. Akibatnya kebanyakan dana sendiri yang digunakan untuk bergerak yang serba pas-pasan; 3. Padahal LSM tidak memiliki pendanaan yang besar, sehingga program biasanya berjalan setengah jalan.</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r>
      <w:tr w:rsidR="00F506D3" w:rsidRPr="00F506D3" w:rsidTr="00F506D3">
        <w:trPr>
          <w:trHeight w:val="255"/>
        </w:trPr>
        <w:tc>
          <w:tcPr>
            <w:tcW w:w="967"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99"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856"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r>
      <w:tr w:rsidR="00F506D3" w:rsidRPr="00F506D3" w:rsidTr="00F506D3">
        <w:trPr>
          <w:trHeight w:val="600"/>
        </w:trPr>
        <w:tc>
          <w:tcPr>
            <w:tcW w:w="967"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Indikator</w:t>
            </w:r>
          </w:p>
        </w:tc>
        <w:tc>
          <w:tcPr>
            <w:tcW w:w="1470"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53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6926" w:type="dxa"/>
            <w:gridSpan w:val="5"/>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f. Mekanisme pelaporan balik hasil atau proses partisipasi yang diikuti kepada organisasi masyarakat sipil masyarakat yang didampingi dan publik</w:t>
            </w:r>
            <w:r w:rsidRPr="00F506D3">
              <w:rPr>
                <w:rFonts w:ascii="Times New Roman" w:eastAsia="Times New Roman" w:hAnsi="Times New Roman" w:cs="Times New Roman"/>
                <w:b/>
                <w:bCs/>
                <w:color w:val="000000"/>
                <w:sz w:val="20"/>
                <w:szCs w:val="20"/>
                <w:lang w:eastAsia="id-ID"/>
              </w:rPr>
              <w:br/>
              <w:t xml:space="preserve">       </w:t>
            </w:r>
          </w:p>
        </w:tc>
      </w:tr>
      <w:tr w:rsidR="00F506D3" w:rsidRPr="00F506D3" w:rsidTr="00F506D3">
        <w:trPr>
          <w:trHeight w:val="255"/>
        </w:trPr>
        <w:tc>
          <w:tcPr>
            <w:tcW w:w="2437" w:type="dxa"/>
            <w:gridSpan w:val="2"/>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Wawancara – Sumber informasi</w:t>
            </w:r>
          </w:p>
        </w:tc>
        <w:tc>
          <w:tcPr>
            <w:tcW w:w="153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2567" w:type="dxa"/>
            <w:gridSpan w:val="2"/>
            <w:tcBorders>
              <w:top w:val="nil"/>
              <w:left w:val="nil"/>
              <w:bottom w:val="nil"/>
              <w:right w:val="nil"/>
            </w:tcBorders>
            <w:shd w:val="clear" w:color="auto" w:fill="auto"/>
            <w:noWrap/>
            <w:hideMark/>
          </w:tcPr>
          <w:p w:rsidR="00F506D3" w:rsidRPr="00F506D3" w:rsidRDefault="00F506D3" w:rsidP="00F506D3">
            <w:pPr>
              <w:spacing w:after="24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Well Informed Persons (LSM: Pengurus)</w:t>
            </w:r>
          </w:p>
        </w:tc>
        <w:tc>
          <w:tcPr>
            <w:tcW w:w="1121"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856"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p>
        </w:tc>
      </w:tr>
      <w:tr w:rsidR="00F506D3" w:rsidRPr="00F506D3" w:rsidTr="00F506D3">
        <w:trPr>
          <w:trHeight w:val="510"/>
        </w:trPr>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Kode</w:t>
            </w:r>
          </w:p>
        </w:tc>
        <w:tc>
          <w:tcPr>
            <w:tcW w:w="1470"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Panduan Analisis Dokumen</w:t>
            </w:r>
          </w:p>
        </w:tc>
        <w:tc>
          <w:tcPr>
            <w:tcW w:w="1538"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Pertanyaan Wawancara</w:t>
            </w:r>
          </w:p>
        </w:tc>
        <w:tc>
          <w:tcPr>
            <w:tcW w:w="1068"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Sumber Data</w:t>
            </w:r>
          </w:p>
        </w:tc>
        <w:tc>
          <w:tcPr>
            <w:tcW w:w="1499"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Ringkasan Dokumen</w:t>
            </w:r>
          </w:p>
        </w:tc>
        <w:tc>
          <w:tcPr>
            <w:tcW w:w="1121"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Kategori Data Dokumen</w:t>
            </w:r>
          </w:p>
        </w:tc>
        <w:tc>
          <w:tcPr>
            <w:tcW w:w="1856"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Kategori Data Wawancara</w:t>
            </w:r>
          </w:p>
        </w:tc>
      </w:tr>
      <w:tr w:rsidR="00F506D3" w:rsidRPr="00F506D3" w:rsidTr="00F506D3">
        <w:trPr>
          <w:trHeight w:val="2040"/>
        </w:trPr>
        <w:tc>
          <w:tcPr>
            <w:tcW w:w="967" w:type="dxa"/>
            <w:tcBorders>
              <w:top w:val="nil"/>
              <w:left w:val="single" w:sz="4" w:space="0" w:color="auto"/>
              <w:bottom w:val="single" w:sz="4" w:space="0" w:color="auto"/>
              <w:right w:val="single" w:sz="4" w:space="0" w:color="auto"/>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CIf1</w:t>
            </w:r>
          </w:p>
        </w:tc>
        <w:tc>
          <w:tcPr>
            <w:tcW w:w="1470"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Prosedur penyampaian hasil atau proses partisipasi</w:t>
            </w:r>
          </w:p>
        </w:tc>
        <w:tc>
          <w:tcPr>
            <w:tcW w:w="153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Apakah mekanisme pelaporan balik hasil atau proses partisipasi mengatur prosedur pe-nyampaian hasil atau proses partisipasi?</w:t>
            </w: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Setiap program yang dijalankan pasti disertakan penyusunan laporan secara transparan baik programnya maupun keungannya kepada pihak pendonor. Untuk masyarakat yang dikenai program pun biasanya kami berikan laporan tertulisnya sebagi bentuk pertanggungjawaban kami.</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r>
      <w:tr w:rsidR="00F506D3" w:rsidRPr="00F506D3" w:rsidTr="00F506D3">
        <w:trPr>
          <w:trHeight w:val="1365"/>
        </w:trPr>
        <w:tc>
          <w:tcPr>
            <w:tcW w:w="967" w:type="dxa"/>
            <w:tcBorders>
              <w:top w:val="nil"/>
              <w:left w:val="single" w:sz="4" w:space="0" w:color="auto"/>
              <w:bottom w:val="single" w:sz="4" w:space="0" w:color="auto"/>
              <w:right w:val="single" w:sz="4" w:space="0" w:color="auto"/>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CIf2</w:t>
            </w:r>
          </w:p>
        </w:tc>
        <w:tc>
          <w:tcPr>
            <w:tcW w:w="1470"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24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Standarisasi isi laporan hasil atau proses partisipasi</w:t>
            </w:r>
          </w:p>
        </w:tc>
        <w:tc>
          <w:tcPr>
            <w:tcW w:w="153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Apakah mekanisme pelaporan balik hasil atau proses partisipasi mengatur standarisasi isi laporan hasil atau proses parti-sipasi?</w:t>
            </w:r>
          </w:p>
        </w:tc>
        <w:tc>
          <w:tcPr>
            <w:tcW w:w="1068"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Ada yang mengatur standarisasi kadangkala ada juga yang tidak menentukan standarisasi.</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2</w:t>
            </w:r>
          </w:p>
        </w:tc>
      </w:tr>
      <w:tr w:rsidR="00F506D3" w:rsidRPr="00F506D3" w:rsidTr="00F506D3">
        <w:trPr>
          <w:trHeight w:val="1365"/>
        </w:trPr>
        <w:tc>
          <w:tcPr>
            <w:tcW w:w="967" w:type="dxa"/>
            <w:tcBorders>
              <w:top w:val="nil"/>
              <w:left w:val="single" w:sz="4" w:space="0" w:color="auto"/>
              <w:bottom w:val="single" w:sz="4" w:space="0" w:color="auto"/>
              <w:right w:val="single" w:sz="4" w:space="0" w:color="auto"/>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CIf3</w:t>
            </w:r>
          </w:p>
        </w:tc>
        <w:tc>
          <w:tcPr>
            <w:tcW w:w="1470"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24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Forum penyampaian hasil atau proses partisipasi</w:t>
            </w:r>
          </w:p>
        </w:tc>
        <w:tc>
          <w:tcPr>
            <w:tcW w:w="153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Apakah mekanisme pelaporan balik hasil atau proses partisipasi mengatur forum penyam-paian hasil atau proses partisipasi?</w:t>
            </w:r>
          </w:p>
        </w:tc>
        <w:tc>
          <w:tcPr>
            <w:tcW w:w="1068"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Pelaporan balik itu pasti dilakukan karena menjadi bentuk pertanggungjawaban kami pada masyarakat.</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r>
      <w:tr w:rsidR="00F506D3" w:rsidRPr="00F506D3" w:rsidTr="00F506D3">
        <w:trPr>
          <w:trHeight w:val="1530"/>
        </w:trPr>
        <w:tc>
          <w:tcPr>
            <w:tcW w:w="967" w:type="dxa"/>
            <w:tcBorders>
              <w:top w:val="nil"/>
              <w:left w:val="single" w:sz="4" w:space="0" w:color="auto"/>
              <w:bottom w:val="single" w:sz="4" w:space="0" w:color="auto"/>
              <w:right w:val="single" w:sz="4" w:space="0" w:color="auto"/>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CIf4</w:t>
            </w:r>
          </w:p>
        </w:tc>
        <w:tc>
          <w:tcPr>
            <w:tcW w:w="1470"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24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Penetapan peserta forum penyampaian hasil atau proses partisipasi</w:t>
            </w:r>
          </w:p>
        </w:tc>
        <w:tc>
          <w:tcPr>
            <w:tcW w:w="153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Apakah mekanisme pelaporan balik hasil atau proses partisipasi mengatur penetapan peserta forum penyampaian hasil atau proses partisipasi?</w:t>
            </w:r>
          </w:p>
        </w:tc>
        <w:tc>
          <w:tcPr>
            <w:tcW w:w="1068"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mengatur</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2</w:t>
            </w:r>
          </w:p>
        </w:tc>
      </w:tr>
      <w:tr w:rsidR="00F506D3" w:rsidRPr="00F506D3" w:rsidTr="00F506D3">
        <w:trPr>
          <w:trHeight w:val="1380"/>
        </w:trPr>
        <w:tc>
          <w:tcPr>
            <w:tcW w:w="967" w:type="dxa"/>
            <w:tcBorders>
              <w:top w:val="nil"/>
              <w:left w:val="single" w:sz="4" w:space="0" w:color="auto"/>
              <w:bottom w:val="single" w:sz="4" w:space="0" w:color="auto"/>
              <w:right w:val="single" w:sz="4" w:space="0" w:color="auto"/>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CIf5</w:t>
            </w:r>
          </w:p>
        </w:tc>
        <w:tc>
          <w:tcPr>
            <w:tcW w:w="1470"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24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Mekanisme penyampaian masukan dari peserta forum</w:t>
            </w:r>
          </w:p>
        </w:tc>
        <w:tc>
          <w:tcPr>
            <w:tcW w:w="153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Apakah mekanisme pelaporan balik hasil atau proses partisipasi mengatur mekanisme penyam-paian masukan dari peserta forum?</w:t>
            </w: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Kebanyakan tidak diatur</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2</w:t>
            </w:r>
          </w:p>
        </w:tc>
      </w:tr>
      <w:tr w:rsidR="00F506D3" w:rsidRPr="00F506D3" w:rsidTr="00F506D3">
        <w:trPr>
          <w:trHeight w:val="255"/>
        </w:trPr>
        <w:tc>
          <w:tcPr>
            <w:tcW w:w="967"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99"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856"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r>
      <w:tr w:rsidR="00F506D3" w:rsidRPr="00F506D3" w:rsidTr="00F506D3">
        <w:trPr>
          <w:trHeight w:val="255"/>
        </w:trPr>
        <w:tc>
          <w:tcPr>
            <w:tcW w:w="3975" w:type="dxa"/>
            <w:gridSpan w:val="3"/>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Isu dalam PGA REDD+</w:t>
            </w:r>
          </w:p>
        </w:tc>
        <w:tc>
          <w:tcPr>
            <w:tcW w:w="5544" w:type="dxa"/>
            <w:gridSpan w:val="4"/>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II. Pengaturan Hak</w:t>
            </w: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r>
      <w:tr w:rsidR="00F506D3" w:rsidRPr="00F506D3" w:rsidTr="00F506D3">
        <w:trPr>
          <w:trHeight w:val="660"/>
        </w:trPr>
        <w:tc>
          <w:tcPr>
            <w:tcW w:w="967"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Indikator</w:t>
            </w:r>
          </w:p>
        </w:tc>
        <w:tc>
          <w:tcPr>
            <w:tcW w:w="1470"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53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6926" w:type="dxa"/>
            <w:gridSpan w:val="5"/>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a. Jumlah aktivis LSM yang memiliki keterampilan perancangan peraturan (legal drafting) terkait dengan masyarakat adat/lokal</w:t>
            </w:r>
          </w:p>
        </w:tc>
      </w:tr>
      <w:tr w:rsidR="00F506D3" w:rsidRPr="00F506D3" w:rsidTr="00F506D3">
        <w:trPr>
          <w:trHeight w:val="255"/>
        </w:trPr>
        <w:tc>
          <w:tcPr>
            <w:tcW w:w="2437" w:type="dxa"/>
            <w:gridSpan w:val="2"/>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Wawancara – Sumber informasi</w:t>
            </w:r>
          </w:p>
        </w:tc>
        <w:tc>
          <w:tcPr>
            <w:tcW w:w="153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6926" w:type="dxa"/>
            <w:gridSpan w:val="5"/>
            <w:tcBorders>
              <w:top w:val="nil"/>
              <w:left w:val="nil"/>
              <w:bottom w:val="single" w:sz="4" w:space="0" w:color="auto"/>
              <w:right w:val="nil"/>
            </w:tcBorders>
            <w:shd w:val="clear" w:color="auto" w:fill="auto"/>
            <w:hideMark/>
          </w:tcPr>
          <w:p w:rsidR="00F506D3" w:rsidRPr="00F506D3" w:rsidRDefault="00F506D3" w:rsidP="00F506D3">
            <w:pPr>
              <w:spacing w:after="24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F506D3" w:rsidRPr="00F506D3" w:rsidTr="00F506D3">
        <w:trPr>
          <w:trHeight w:val="510"/>
        </w:trPr>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Kode</w:t>
            </w:r>
          </w:p>
        </w:tc>
        <w:tc>
          <w:tcPr>
            <w:tcW w:w="1470"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Panduan Analisis Dokumen</w:t>
            </w:r>
          </w:p>
        </w:tc>
        <w:tc>
          <w:tcPr>
            <w:tcW w:w="1538"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Pertanyaan Wawancara</w:t>
            </w: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Sumber Data</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Ringkasan Dokumen</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Kategori Data Dokumen</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Kategori Data Wawancara</w:t>
            </w:r>
          </w:p>
        </w:tc>
      </w:tr>
      <w:tr w:rsidR="00F506D3" w:rsidRPr="00F506D3" w:rsidTr="00F506D3">
        <w:trPr>
          <w:trHeight w:val="1200"/>
        </w:trPr>
        <w:tc>
          <w:tcPr>
            <w:tcW w:w="967" w:type="dxa"/>
            <w:vMerge w:val="restart"/>
            <w:tcBorders>
              <w:top w:val="nil"/>
              <w:left w:val="single" w:sz="4" w:space="0" w:color="auto"/>
              <w:bottom w:val="single" w:sz="4" w:space="0" w:color="auto"/>
              <w:right w:val="single" w:sz="4" w:space="0" w:color="auto"/>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CIIa1</w:t>
            </w:r>
          </w:p>
        </w:tc>
        <w:tc>
          <w:tcPr>
            <w:tcW w:w="1470" w:type="dxa"/>
            <w:vMerge w:val="restart"/>
            <w:tcBorders>
              <w:top w:val="nil"/>
              <w:left w:val="single" w:sz="4" w:space="0" w:color="auto"/>
              <w:bottom w:val="single" w:sz="4" w:space="0" w:color="000000"/>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Jumlah aktivis LSM yang memiliki keterampilan perancangan peraturan (legal drafting) terkait dengan masyarakat adat/lokal</w:t>
            </w:r>
          </w:p>
        </w:tc>
        <w:tc>
          <w:tcPr>
            <w:tcW w:w="1538" w:type="dxa"/>
            <w:vMerge w:val="restart"/>
            <w:tcBorders>
              <w:top w:val="nil"/>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Apakah jumlah aktivis LSM yang memiliki keterampilan perancang-an peraturan (legal drafting) ter-kait dengan masyarakat adat/lokal sudah memadai?</w:t>
            </w: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bukti dokumen</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Kalau LSMnya sudah cukup memadai, beberapa aktifis LSM beserta LSMnya yang sering terlibat untuk masyarakat adat seperti KARSA, OPAN, AMAN</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r>
      <w:tr w:rsidR="00F506D3" w:rsidRPr="00F506D3" w:rsidTr="00F506D3">
        <w:trPr>
          <w:trHeight w:val="1020"/>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Akademisi</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bukti dokumen</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Jumlahnya saya kira masih kurang memadai. Solusinya kalau memang ini dipersyaratkan mestinya diadakan pelatihan bagi mereka.</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2</w:t>
            </w:r>
          </w:p>
        </w:tc>
      </w:tr>
      <w:tr w:rsidR="00F506D3" w:rsidRPr="00F506D3" w:rsidTr="00F506D3">
        <w:trPr>
          <w:trHeight w:val="960"/>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Biro Hukum Pemda</w:t>
            </w:r>
          </w:p>
        </w:tc>
        <w:tc>
          <w:tcPr>
            <w:tcW w:w="1499"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bukti dokumen</w:t>
            </w:r>
          </w:p>
        </w:tc>
        <w:tc>
          <w:tcPr>
            <w:tcW w:w="1121"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 di SIGI ada beberapa yang memang wilayahnya di SIGI seperti OPAN, ketuanya memiliki kemampuan itu.</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r>
      <w:tr w:rsidR="00F506D3" w:rsidRPr="00F506D3" w:rsidTr="00F506D3">
        <w:trPr>
          <w:trHeight w:val="915"/>
        </w:trPr>
        <w:tc>
          <w:tcPr>
            <w:tcW w:w="967" w:type="dxa"/>
            <w:vMerge w:val="restart"/>
            <w:tcBorders>
              <w:top w:val="nil"/>
              <w:left w:val="single" w:sz="4" w:space="0" w:color="auto"/>
              <w:bottom w:val="single" w:sz="4" w:space="0" w:color="auto"/>
              <w:right w:val="single" w:sz="4" w:space="0" w:color="auto"/>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CIIa2</w:t>
            </w:r>
          </w:p>
        </w:tc>
        <w:tc>
          <w:tcPr>
            <w:tcW w:w="1470" w:type="dxa"/>
            <w:vMerge w:val="restart"/>
            <w:tcBorders>
              <w:top w:val="nil"/>
              <w:left w:val="single" w:sz="4" w:space="0" w:color="auto"/>
              <w:bottom w:val="single" w:sz="4" w:space="0" w:color="000000"/>
              <w:right w:val="single" w:sz="4" w:space="0" w:color="auto"/>
            </w:tcBorders>
            <w:shd w:val="clear" w:color="auto" w:fill="auto"/>
            <w:hideMark/>
          </w:tcPr>
          <w:p w:rsidR="00F506D3" w:rsidRPr="00F506D3" w:rsidRDefault="00F506D3" w:rsidP="00F506D3">
            <w:pPr>
              <w:spacing w:after="24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Bukti keikutsertaan dalam pelatihan perancangan peraturan</w:t>
            </w:r>
          </w:p>
        </w:tc>
        <w:tc>
          <w:tcPr>
            <w:tcW w:w="1538" w:type="dxa"/>
            <w:vMerge w:val="restart"/>
            <w:tcBorders>
              <w:top w:val="nil"/>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Apakah aktivis-LSM yang memiliki keterampilan perancangan per-aturan (legal drafting) terkait dengan masyarakat adat/lokal me-miliki bukti keikutsertaan dalam pelatihan perancangan peraturan?</w:t>
            </w: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bukti dokumen</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Kalau bukti keikutsertaannya pasti ada, tetapi saya tidak tau apakah mereka masih menyimpan semua.</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r>
      <w:tr w:rsidR="00F506D3" w:rsidRPr="00F506D3" w:rsidTr="00F506D3">
        <w:trPr>
          <w:trHeight w:val="1275"/>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Akademisi</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bukti dokumen</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Saya katakan tidak ada karena saya tidak pernah bertanya secara khusus pada mereka apakah ada buktinya atau tidak. Tapi kalau pernah mereka ikut kan mestinya ada.</w:t>
            </w:r>
          </w:p>
        </w:tc>
        <w:tc>
          <w:tcPr>
            <w:tcW w:w="1382" w:type="dxa"/>
            <w:tcBorders>
              <w:top w:val="nil"/>
              <w:left w:val="single" w:sz="4" w:space="0" w:color="auto"/>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r>
      <w:tr w:rsidR="00F506D3" w:rsidRPr="00F506D3" w:rsidTr="00F506D3">
        <w:trPr>
          <w:trHeight w:val="510"/>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Biro Hukum Pemda</w:t>
            </w:r>
          </w:p>
        </w:tc>
        <w:tc>
          <w:tcPr>
            <w:tcW w:w="1499"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bukti dokumen</w:t>
            </w:r>
          </w:p>
        </w:tc>
        <w:tc>
          <w:tcPr>
            <w:tcW w:w="1121"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Kalau bukti itu harus ditanyakan langsung pada mereka</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2</w:t>
            </w:r>
          </w:p>
        </w:tc>
      </w:tr>
      <w:tr w:rsidR="00F506D3" w:rsidRPr="00F506D3" w:rsidTr="00F506D3">
        <w:trPr>
          <w:trHeight w:val="255"/>
        </w:trPr>
        <w:tc>
          <w:tcPr>
            <w:tcW w:w="967" w:type="dxa"/>
            <w:vMerge w:val="restart"/>
            <w:tcBorders>
              <w:top w:val="nil"/>
              <w:left w:val="single" w:sz="4" w:space="0" w:color="auto"/>
              <w:bottom w:val="single" w:sz="4" w:space="0" w:color="auto"/>
              <w:right w:val="single" w:sz="4" w:space="0" w:color="auto"/>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CIIa3</w:t>
            </w:r>
          </w:p>
        </w:tc>
        <w:tc>
          <w:tcPr>
            <w:tcW w:w="1470" w:type="dxa"/>
            <w:vMerge w:val="restart"/>
            <w:tcBorders>
              <w:top w:val="nil"/>
              <w:left w:val="single" w:sz="4" w:space="0" w:color="auto"/>
              <w:bottom w:val="single" w:sz="4" w:space="0" w:color="000000"/>
              <w:right w:val="single" w:sz="4" w:space="0" w:color="auto"/>
            </w:tcBorders>
            <w:shd w:val="clear" w:color="auto" w:fill="auto"/>
            <w:hideMark/>
          </w:tcPr>
          <w:p w:rsidR="00F506D3" w:rsidRPr="00F506D3" w:rsidRDefault="00F506D3" w:rsidP="00F506D3">
            <w:pPr>
              <w:spacing w:after="24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Lama waktu kerja sebagai legal drafter</w:t>
            </w:r>
          </w:p>
        </w:tc>
        <w:tc>
          <w:tcPr>
            <w:tcW w:w="1538" w:type="dxa"/>
            <w:vMerge w:val="restart"/>
            <w:tcBorders>
              <w:top w:val="nil"/>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Berapa lama waktu kerja yang di-miliki aktivis-LSM sebagai legal drafter?</w:t>
            </w: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bukti dokumen</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Cukup memadai</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r>
      <w:tr w:rsidR="00F506D3" w:rsidRPr="00F506D3" w:rsidTr="00F506D3">
        <w:trPr>
          <w:trHeight w:val="1680"/>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Akademisi</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bukti dokumen</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Teman-teman di LSM setahu saya punya komitmen terhadap pekerjaannya. Ketika dia dibebani tugas seperti itu maka pastinya mereka dapat memaksimalkan waktu yang diberikan padanya untuk menyelesaikan pekerjaannya</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r>
      <w:tr w:rsidR="00F506D3" w:rsidRPr="00F506D3" w:rsidTr="00F506D3">
        <w:trPr>
          <w:trHeight w:val="1020"/>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Biro Hukum Pemda</w:t>
            </w:r>
          </w:p>
        </w:tc>
        <w:tc>
          <w:tcPr>
            <w:tcW w:w="1499"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bukti dokumen</w:t>
            </w:r>
          </w:p>
        </w:tc>
        <w:tc>
          <w:tcPr>
            <w:tcW w:w="1121"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Ada beberapa yang sudah bisa melakukan pekerjaan dengan memaksimalkan waktu yang diberikan pada mereka.</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2</w:t>
            </w:r>
          </w:p>
        </w:tc>
      </w:tr>
      <w:tr w:rsidR="00F506D3" w:rsidRPr="00F506D3" w:rsidTr="00F506D3">
        <w:trPr>
          <w:trHeight w:val="255"/>
        </w:trPr>
        <w:tc>
          <w:tcPr>
            <w:tcW w:w="967"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99"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856"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r>
      <w:tr w:rsidR="00F506D3" w:rsidRPr="00F506D3" w:rsidTr="00F506D3">
        <w:trPr>
          <w:trHeight w:val="630"/>
        </w:trPr>
        <w:tc>
          <w:tcPr>
            <w:tcW w:w="967"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Indikator</w:t>
            </w:r>
          </w:p>
        </w:tc>
        <w:tc>
          <w:tcPr>
            <w:tcW w:w="1470"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53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6926" w:type="dxa"/>
            <w:gridSpan w:val="5"/>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b. Jumlah akademisi yang memiliki keterampilan perancangan peraturan (legal drafting) terkait dengan masyarakat adat/lokal</w:t>
            </w:r>
            <w:r w:rsidRPr="00F506D3">
              <w:rPr>
                <w:rFonts w:ascii="Times New Roman" w:eastAsia="Times New Roman" w:hAnsi="Times New Roman" w:cs="Times New Roman"/>
                <w:b/>
                <w:bCs/>
                <w:color w:val="000000"/>
                <w:sz w:val="20"/>
                <w:szCs w:val="20"/>
                <w:lang w:eastAsia="id-ID"/>
              </w:rPr>
              <w:br/>
              <w:t xml:space="preserve">   </w:t>
            </w:r>
          </w:p>
        </w:tc>
      </w:tr>
      <w:tr w:rsidR="00F506D3" w:rsidRPr="00F506D3" w:rsidTr="00F506D3">
        <w:trPr>
          <w:trHeight w:val="420"/>
        </w:trPr>
        <w:tc>
          <w:tcPr>
            <w:tcW w:w="2437" w:type="dxa"/>
            <w:gridSpan w:val="2"/>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Wawancara – Sumber informasi</w:t>
            </w:r>
          </w:p>
        </w:tc>
        <w:tc>
          <w:tcPr>
            <w:tcW w:w="153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6926" w:type="dxa"/>
            <w:gridSpan w:val="5"/>
            <w:tcBorders>
              <w:top w:val="nil"/>
              <w:left w:val="nil"/>
              <w:bottom w:val="single" w:sz="4" w:space="0" w:color="auto"/>
              <w:right w:val="nil"/>
            </w:tcBorders>
            <w:shd w:val="clear" w:color="auto" w:fill="auto"/>
            <w:hideMark/>
          </w:tcPr>
          <w:p w:rsidR="00F506D3" w:rsidRPr="00F506D3" w:rsidRDefault="00F506D3" w:rsidP="00F506D3">
            <w:pPr>
              <w:spacing w:after="24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F506D3" w:rsidRPr="00F506D3" w:rsidTr="00F506D3">
        <w:trPr>
          <w:trHeight w:val="510"/>
        </w:trPr>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Kode</w:t>
            </w:r>
          </w:p>
        </w:tc>
        <w:tc>
          <w:tcPr>
            <w:tcW w:w="1470"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Panduan Analisis Dokumen</w:t>
            </w:r>
          </w:p>
        </w:tc>
        <w:tc>
          <w:tcPr>
            <w:tcW w:w="1538"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Pertanyaan Wawancara</w:t>
            </w: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Sumber Data</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Ringkasan Dokumen</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Kategori Data Dokumen</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Kategori Data Wawancara</w:t>
            </w:r>
          </w:p>
        </w:tc>
      </w:tr>
      <w:tr w:rsidR="00F506D3" w:rsidRPr="00F506D3" w:rsidTr="00F506D3">
        <w:trPr>
          <w:trHeight w:val="255"/>
        </w:trPr>
        <w:tc>
          <w:tcPr>
            <w:tcW w:w="967" w:type="dxa"/>
            <w:vMerge w:val="restart"/>
            <w:tcBorders>
              <w:top w:val="nil"/>
              <w:left w:val="single" w:sz="4" w:space="0" w:color="auto"/>
              <w:bottom w:val="single" w:sz="4" w:space="0" w:color="000000"/>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CIIb1</w:t>
            </w:r>
          </w:p>
        </w:tc>
        <w:tc>
          <w:tcPr>
            <w:tcW w:w="1470" w:type="dxa"/>
            <w:vMerge w:val="restart"/>
            <w:tcBorders>
              <w:top w:val="nil"/>
              <w:left w:val="single" w:sz="4" w:space="0" w:color="auto"/>
              <w:bottom w:val="single" w:sz="4" w:space="0" w:color="000000"/>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Jumlah akademisi yang memiliki keterampilan perancangan peraturan (legal drafting) terkait dengan masyarakat adat/lokal</w:t>
            </w:r>
          </w:p>
        </w:tc>
        <w:tc>
          <w:tcPr>
            <w:tcW w:w="1538" w:type="dxa"/>
            <w:vMerge w:val="restart"/>
            <w:tcBorders>
              <w:top w:val="nil"/>
              <w:left w:val="single" w:sz="4" w:space="0" w:color="auto"/>
              <w:bottom w:val="single" w:sz="4" w:space="0" w:color="000000"/>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Apakah jumlah akademisi yang memiliki keterampilan perancang-an peraturan (legal drafting) ter-kait dengan masyarakat adat/lokal sudah memadai?</w:t>
            </w: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 </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 </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 </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w:t>
            </w:r>
          </w:p>
        </w:tc>
      </w:tr>
      <w:tr w:rsidR="00F506D3" w:rsidRPr="00F506D3" w:rsidTr="00F506D3">
        <w:trPr>
          <w:trHeight w:val="1350"/>
        </w:trPr>
        <w:tc>
          <w:tcPr>
            <w:tcW w:w="967"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bukti tertulis</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Banyak Akademisi itu yang sering dilibatkan di Bappeda, mereka dilibatkan karena diyakini memiliki kemampuan dalam perancangan peraturan</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r>
      <w:tr w:rsidR="00F506D3" w:rsidRPr="00F506D3" w:rsidTr="00F506D3">
        <w:trPr>
          <w:trHeight w:val="1785"/>
        </w:trPr>
        <w:tc>
          <w:tcPr>
            <w:tcW w:w="967"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Akademisi</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bukti tertulis</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Kalau akademisi juga sudah ada, tetapi memadainya inikan relative menurut saya. Tapi yang pernah dan memiliki kapasitas untuk dibebani tugas seperti ini ada beberapa teman. Beberapa teman juga sudah lama berkecimpun di masyarakat adat Lokal</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r>
      <w:tr w:rsidR="00F506D3" w:rsidRPr="00F506D3" w:rsidTr="00F506D3">
        <w:trPr>
          <w:trHeight w:val="795"/>
        </w:trPr>
        <w:tc>
          <w:tcPr>
            <w:tcW w:w="967"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Biro Hukum Pemda</w:t>
            </w:r>
          </w:p>
        </w:tc>
        <w:tc>
          <w:tcPr>
            <w:tcW w:w="1499"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bukti tertulis</w:t>
            </w:r>
          </w:p>
        </w:tc>
        <w:tc>
          <w:tcPr>
            <w:tcW w:w="1121"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Jumlahnya cukup memadai, mereka banyak dilibatkan oleh Pemda dalam membantu penyusunan peraturan</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r>
      <w:tr w:rsidR="00F506D3" w:rsidRPr="00F506D3" w:rsidTr="00F506D3">
        <w:trPr>
          <w:trHeight w:val="1800"/>
        </w:trPr>
        <w:tc>
          <w:tcPr>
            <w:tcW w:w="967" w:type="dxa"/>
            <w:vMerge w:val="restart"/>
            <w:tcBorders>
              <w:top w:val="nil"/>
              <w:left w:val="single" w:sz="4" w:space="0" w:color="auto"/>
              <w:bottom w:val="single" w:sz="4" w:space="0" w:color="auto"/>
              <w:right w:val="single" w:sz="4" w:space="0" w:color="auto"/>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CIIb2</w:t>
            </w:r>
          </w:p>
        </w:tc>
        <w:tc>
          <w:tcPr>
            <w:tcW w:w="1470" w:type="dxa"/>
            <w:vMerge w:val="restart"/>
            <w:tcBorders>
              <w:top w:val="nil"/>
              <w:left w:val="single" w:sz="4" w:space="0" w:color="auto"/>
              <w:bottom w:val="single" w:sz="4" w:space="0" w:color="000000"/>
              <w:right w:val="single" w:sz="4" w:space="0" w:color="auto"/>
            </w:tcBorders>
            <w:shd w:val="clear" w:color="auto" w:fill="auto"/>
            <w:hideMark/>
          </w:tcPr>
          <w:p w:rsidR="00F506D3" w:rsidRPr="00F506D3" w:rsidRDefault="00F506D3" w:rsidP="00F506D3">
            <w:pPr>
              <w:spacing w:after="24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Bukti keikutsertaan dalam pelatihan perancangan peraturan</w:t>
            </w:r>
          </w:p>
        </w:tc>
        <w:tc>
          <w:tcPr>
            <w:tcW w:w="1538" w:type="dxa"/>
            <w:vMerge w:val="restart"/>
            <w:tcBorders>
              <w:top w:val="nil"/>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Apakah akademisi yang memiliki keterampilan perancangan per-aturan (legal drafting) terkait dengan masyarakat adat/lokal me-miliki bukti keikutsertaan dalam pelatihan perancangan peraturan?</w:t>
            </w: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bukti tertulis</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Pasti ada buktinya kalau akademisi ikut pelatihan-pelatihan, karena dia juga gunakan untuk kenaikan pangkatnya. Jadi kalau pengadministrasian bukti pelatihan pasti lebih rapilah</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r>
      <w:tr w:rsidR="00F506D3" w:rsidRPr="00F506D3" w:rsidTr="00F506D3">
        <w:trPr>
          <w:trHeight w:val="5985"/>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Akademisi</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Ada bukti sertifikat perancangan peraturan</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c>
          <w:tcPr>
            <w:tcW w:w="1856"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Yang ikut serta dalam pelatihan perancangan peraturan pasti ada, bahkan kalau membahas mengenai AMDAL kan teman-teman dari Untad sering digunakan tenaganya. Hanya saja kalau mau merinci orang-orangnya saya tidak bisa. Bahkan setau saya banyak dari teman-teman jadi staf ahli di beberapa SKPD. Bappeda propinsi itukan juga orang Untad, mantan dekan Fakultas Ekonomi. Jadi saya kira tidak mengada-ada kalau saya katakan ada , termasuk dalam perencanaan wilayah. Tetapi untuk perencanaan wilayah kehutanan pastinya mereka yang punya kapasistas di situ dari fakultas kehutanan. Kalau dari universitas lain di Palu inisaya tidak tau, tetapi boleh saja ada juga di sana</w:t>
            </w:r>
          </w:p>
        </w:tc>
        <w:tc>
          <w:tcPr>
            <w:tcW w:w="1382" w:type="dxa"/>
            <w:tcBorders>
              <w:top w:val="nil"/>
              <w:left w:val="single" w:sz="4" w:space="0" w:color="auto"/>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r>
      <w:tr w:rsidR="00F506D3" w:rsidRPr="00F506D3" w:rsidTr="00F506D3">
        <w:trPr>
          <w:trHeight w:val="1065"/>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Biro Hukum Pemda</w:t>
            </w:r>
          </w:p>
        </w:tc>
        <w:tc>
          <w:tcPr>
            <w:tcW w:w="1499"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bukti tertulis</w:t>
            </w:r>
          </w:p>
        </w:tc>
        <w:tc>
          <w:tcPr>
            <w:tcW w:w="1121"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Akademisi memiliki keterampilan itu, karena dia selain bisa berteori dia juga belajar dari lapangan melalui studi-studi yang mereka lakukan</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r>
      <w:tr w:rsidR="00F506D3" w:rsidRPr="00F506D3" w:rsidTr="00F506D3">
        <w:trPr>
          <w:trHeight w:val="1110"/>
        </w:trPr>
        <w:tc>
          <w:tcPr>
            <w:tcW w:w="967" w:type="dxa"/>
            <w:vMerge w:val="restart"/>
            <w:tcBorders>
              <w:top w:val="nil"/>
              <w:left w:val="single" w:sz="4" w:space="0" w:color="auto"/>
              <w:bottom w:val="single" w:sz="4" w:space="0" w:color="auto"/>
              <w:right w:val="single" w:sz="4" w:space="0" w:color="auto"/>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CIIb3</w:t>
            </w:r>
          </w:p>
        </w:tc>
        <w:tc>
          <w:tcPr>
            <w:tcW w:w="1470" w:type="dxa"/>
            <w:vMerge w:val="restart"/>
            <w:tcBorders>
              <w:top w:val="nil"/>
              <w:left w:val="single" w:sz="4" w:space="0" w:color="auto"/>
              <w:bottom w:val="single" w:sz="4" w:space="0" w:color="000000"/>
              <w:right w:val="single" w:sz="4" w:space="0" w:color="auto"/>
            </w:tcBorders>
            <w:shd w:val="clear" w:color="auto" w:fill="auto"/>
            <w:hideMark/>
          </w:tcPr>
          <w:p w:rsidR="00F506D3" w:rsidRPr="00F506D3" w:rsidRDefault="00F506D3" w:rsidP="00F506D3">
            <w:pPr>
              <w:spacing w:after="24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Lama waktu kerja sebagai legal drafter</w:t>
            </w:r>
          </w:p>
        </w:tc>
        <w:tc>
          <w:tcPr>
            <w:tcW w:w="1538" w:type="dxa"/>
            <w:vMerge w:val="restart"/>
            <w:tcBorders>
              <w:top w:val="nil"/>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Berapa lama waktu kerja yang di-miliki akademisi sebagai legal drafter?</w:t>
            </w: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ditemukan dokumen tertulis</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Akademisi itu sudah banyak pengalaman yang mereka peroleh di luar, jadi lama waktunya, saya yakin tidak terlalu lama waktu kerjanya sudah memiliki kemampuan.</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r>
      <w:tr w:rsidR="00F506D3" w:rsidRPr="00F506D3" w:rsidTr="00F506D3">
        <w:trPr>
          <w:trHeight w:val="3060"/>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Akademisi</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ditemukan dokumen tertulis</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Mereka yang memiliki kapasitas disini tentunya sangat berpariasi. Hanya saja bagi saya bukan persoalan lamanya mereka dalam berkecimpun di legaldragting tetapi lebih pada kemampuan mereka. Hal yang lain adalah masalah komitmen mereka juga menjadi sangat penting.karena walaupun dia memiliki kemampuan dan sudah lama tetapi komitmennya mudah tergadaikan, ini akan menjadi persoalan di itu tidak sedikit rasanya</w:t>
            </w:r>
          </w:p>
        </w:tc>
        <w:tc>
          <w:tcPr>
            <w:tcW w:w="1382" w:type="dxa"/>
            <w:tcBorders>
              <w:top w:val="nil"/>
              <w:left w:val="single" w:sz="4" w:space="0" w:color="auto"/>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r>
      <w:tr w:rsidR="00F506D3" w:rsidRPr="00F506D3" w:rsidTr="00F506D3">
        <w:trPr>
          <w:trHeight w:val="1020"/>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Biro Hukum Pemda</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ditemukan dokumen tertulis</w:t>
            </w:r>
          </w:p>
        </w:tc>
        <w:tc>
          <w:tcPr>
            <w:tcW w:w="1121"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Waktu kerja saya kira sangat relatif tergantung dari kapasitas masing-masing. Karena setiap akademisi tidak semua memiliki kapasitas yang sama.</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r>
      <w:tr w:rsidR="00F506D3" w:rsidRPr="00F506D3" w:rsidTr="00F506D3">
        <w:trPr>
          <w:trHeight w:val="255"/>
        </w:trPr>
        <w:tc>
          <w:tcPr>
            <w:tcW w:w="967"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99"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856"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r>
      <w:tr w:rsidR="00F506D3" w:rsidRPr="00F506D3" w:rsidTr="00F506D3">
        <w:trPr>
          <w:trHeight w:val="720"/>
        </w:trPr>
        <w:tc>
          <w:tcPr>
            <w:tcW w:w="967"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Indikator</w:t>
            </w:r>
          </w:p>
        </w:tc>
        <w:tc>
          <w:tcPr>
            <w:tcW w:w="1470"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53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6926" w:type="dxa"/>
            <w:gridSpan w:val="5"/>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c. Jumlah LSM/jaringan LSM yang memiliki program pemantauan pengaturan hak masyarakat adat/lokal terhadap hutan</w:t>
            </w:r>
            <w:r w:rsidRPr="00F506D3">
              <w:rPr>
                <w:rFonts w:ascii="Times New Roman" w:eastAsia="Times New Roman" w:hAnsi="Times New Roman" w:cs="Times New Roman"/>
                <w:b/>
                <w:bCs/>
                <w:color w:val="000000"/>
                <w:sz w:val="20"/>
                <w:szCs w:val="20"/>
                <w:lang w:eastAsia="id-ID"/>
              </w:rPr>
              <w:br/>
              <w:t xml:space="preserve">   </w:t>
            </w:r>
          </w:p>
        </w:tc>
      </w:tr>
      <w:tr w:rsidR="00F506D3" w:rsidRPr="00F506D3" w:rsidTr="00F506D3">
        <w:trPr>
          <w:trHeight w:val="345"/>
        </w:trPr>
        <w:tc>
          <w:tcPr>
            <w:tcW w:w="2437" w:type="dxa"/>
            <w:gridSpan w:val="2"/>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Wawancara – Sumber informasi</w:t>
            </w:r>
          </w:p>
        </w:tc>
        <w:tc>
          <w:tcPr>
            <w:tcW w:w="153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5544" w:type="dxa"/>
            <w:gridSpan w:val="4"/>
            <w:tcBorders>
              <w:top w:val="nil"/>
              <w:left w:val="nil"/>
              <w:bottom w:val="nil"/>
              <w:right w:val="nil"/>
            </w:tcBorders>
            <w:shd w:val="clear" w:color="auto" w:fill="auto"/>
            <w:noWrap/>
            <w:hideMark/>
          </w:tcPr>
          <w:p w:rsidR="00F506D3" w:rsidRPr="00F506D3" w:rsidRDefault="00F506D3" w:rsidP="00F506D3">
            <w:pPr>
              <w:spacing w:after="24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Well Informed Persons (Pengurus: LSM &amp; Masyarakat Adat)</w:t>
            </w: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p>
        </w:tc>
      </w:tr>
      <w:tr w:rsidR="00F506D3" w:rsidRPr="00F506D3" w:rsidTr="00F506D3">
        <w:trPr>
          <w:trHeight w:val="510"/>
        </w:trPr>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Kode</w:t>
            </w:r>
          </w:p>
        </w:tc>
        <w:tc>
          <w:tcPr>
            <w:tcW w:w="1470"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Panduan Analisis Dokumen</w:t>
            </w:r>
          </w:p>
        </w:tc>
        <w:tc>
          <w:tcPr>
            <w:tcW w:w="1538"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Pertanyaan Wawancara</w:t>
            </w:r>
          </w:p>
        </w:tc>
        <w:tc>
          <w:tcPr>
            <w:tcW w:w="1068"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Sumber Data</w:t>
            </w:r>
          </w:p>
        </w:tc>
        <w:tc>
          <w:tcPr>
            <w:tcW w:w="1499"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Ringkasan Dokumen</w:t>
            </w:r>
          </w:p>
        </w:tc>
        <w:tc>
          <w:tcPr>
            <w:tcW w:w="1121"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Kategori Data Dokumen</w:t>
            </w:r>
          </w:p>
        </w:tc>
        <w:tc>
          <w:tcPr>
            <w:tcW w:w="1856"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Kategori Data Wawancara</w:t>
            </w:r>
          </w:p>
        </w:tc>
      </w:tr>
      <w:tr w:rsidR="00F506D3" w:rsidRPr="00F506D3" w:rsidTr="00F506D3">
        <w:trPr>
          <w:trHeight w:val="1800"/>
        </w:trPr>
        <w:tc>
          <w:tcPr>
            <w:tcW w:w="967" w:type="dxa"/>
            <w:vMerge w:val="restart"/>
            <w:tcBorders>
              <w:top w:val="nil"/>
              <w:left w:val="single" w:sz="4" w:space="0" w:color="auto"/>
              <w:bottom w:val="single" w:sz="4" w:space="0" w:color="auto"/>
              <w:right w:val="single" w:sz="4" w:space="0" w:color="auto"/>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CIIc1</w:t>
            </w:r>
          </w:p>
        </w:tc>
        <w:tc>
          <w:tcPr>
            <w:tcW w:w="1470" w:type="dxa"/>
            <w:vMerge w:val="restart"/>
            <w:tcBorders>
              <w:top w:val="nil"/>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Jumlah LSM/jaringan LSM yang memiliki program pemantauan pengaturan hak masyarakat adat/lokal terhadap hutan</w:t>
            </w:r>
          </w:p>
        </w:tc>
        <w:tc>
          <w:tcPr>
            <w:tcW w:w="1538" w:type="dxa"/>
            <w:vMerge w:val="restart"/>
            <w:tcBorders>
              <w:top w:val="nil"/>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Apakah jumlah LSM/jaringan LSM yang memiliki program pemantau-an pengaturan hak masyarakat adat/lokal terhadap hutan sudah memadai</w:t>
            </w: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ditemukan Dokumen</w:t>
            </w:r>
          </w:p>
        </w:tc>
        <w:tc>
          <w:tcPr>
            <w:tcW w:w="1121"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Kalau dikatakan cukup, ya cukuplah. Tetapi yang betul-betul memiliki perhatian serius hanya beberapa LSM yang sempat saya sebutkan.</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r>
      <w:tr w:rsidR="00F506D3" w:rsidRPr="00F506D3" w:rsidTr="00F506D3">
        <w:trPr>
          <w:trHeight w:val="1215"/>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Organisasi Masyarakat Adat Lokal</w:t>
            </w:r>
          </w:p>
        </w:tc>
        <w:tc>
          <w:tcPr>
            <w:tcW w:w="1499"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ditemukan Dokumen</w:t>
            </w:r>
          </w:p>
        </w:tc>
        <w:tc>
          <w:tcPr>
            <w:tcW w:w="1121"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Kalau LSM yang dari Palu sudah cukup memadai, tetapi kalau dari SIGI sendiri hanya OPAN yang memiliki perhatian serius dalam pembinaan masyarakat adat.</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r>
      <w:tr w:rsidR="00F506D3" w:rsidRPr="00F506D3" w:rsidTr="00F506D3">
        <w:trPr>
          <w:trHeight w:val="255"/>
        </w:trPr>
        <w:tc>
          <w:tcPr>
            <w:tcW w:w="967"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99"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856"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r>
      <w:tr w:rsidR="00F506D3" w:rsidRPr="00F506D3" w:rsidTr="00F506D3">
        <w:trPr>
          <w:trHeight w:val="255"/>
        </w:trPr>
        <w:tc>
          <w:tcPr>
            <w:tcW w:w="967"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Indikator</w:t>
            </w:r>
          </w:p>
        </w:tc>
        <w:tc>
          <w:tcPr>
            <w:tcW w:w="1470"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53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6926" w:type="dxa"/>
            <w:gridSpan w:val="5"/>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d. Kode etik yang dipergunakan oleh LSM/jaringan LSM dalam melakukan pemantauan</w:t>
            </w:r>
            <w:r w:rsidRPr="00F506D3">
              <w:rPr>
                <w:rFonts w:ascii="Times New Roman" w:eastAsia="Times New Roman" w:hAnsi="Times New Roman" w:cs="Times New Roman"/>
                <w:b/>
                <w:bCs/>
                <w:color w:val="000000"/>
                <w:sz w:val="20"/>
                <w:szCs w:val="20"/>
                <w:lang w:eastAsia="id-ID"/>
              </w:rPr>
              <w:br/>
              <w:t xml:space="preserve">   </w:t>
            </w:r>
          </w:p>
        </w:tc>
      </w:tr>
      <w:tr w:rsidR="00F506D3" w:rsidRPr="00F506D3" w:rsidTr="00F506D3">
        <w:trPr>
          <w:trHeight w:val="255"/>
        </w:trPr>
        <w:tc>
          <w:tcPr>
            <w:tcW w:w="2437" w:type="dxa"/>
            <w:gridSpan w:val="2"/>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Wawancara – Sumber informasi</w:t>
            </w:r>
          </w:p>
        </w:tc>
        <w:tc>
          <w:tcPr>
            <w:tcW w:w="153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6926" w:type="dxa"/>
            <w:gridSpan w:val="5"/>
            <w:tcBorders>
              <w:top w:val="nil"/>
              <w:left w:val="nil"/>
              <w:bottom w:val="single" w:sz="4" w:space="0" w:color="auto"/>
              <w:right w:val="nil"/>
            </w:tcBorders>
            <w:shd w:val="clear" w:color="auto" w:fill="auto"/>
            <w:hideMark/>
          </w:tcPr>
          <w:p w:rsidR="00F506D3" w:rsidRPr="00F506D3" w:rsidRDefault="00F506D3" w:rsidP="00F506D3">
            <w:pPr>
              <w:spacing w:after="24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Well Informed Persons (LSM, Pemerintah: Unit Kerja Pemberi Izin di tingkat Pusat  &amp; Daerah, Masyarakat Adat/Lokal)</w:t>
            </w:r>
            <w:r w:rsidRPr="00F506D3">
              <w:rPr>
                <w:rFonts w:ascii="Times New Roman" w:eastAsia="Times New Roman" w:hAnsi="Times New Roman" w:cs="Times New Roman"/>
                <w:b/>
                <w:bCs/>
                <w:color w:val="000000"/>
                <w:sz w:val="20"/>
                <w:szCs w:val="20"/>
                <w:lang w:eastAsia="id-ID"/>
              </w:rPr>
              <w:br/>
            </w:r>
          </w:p>
        </w:tc>
      </w:tr>
      <w:tr w:rsidR="00F506D3" w:rsidRPr="00F506D3" w:rsidTr="00F506D3">
        <w:trPr>
          <w:trHeight w:val="510"/>
        </w:trPr>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Kode</w:t>
            </w:r>
          </w:p>
        </w:tc>
        <w:tc>
          <w:tcPr>
            <w:tcW w:w="1470"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Panduan Analisis Dokumen</w:t>
            </w:r>
          </w:p>
        </w:tc>
        <w:tc>
          <w:tcPr>
            <w:tcW w:w="1538"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Pertanyaan Wawancara</w:t>
            </w: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Sumber Data</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Ringkasan Dokumen</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Kategori Data Dokumen</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Kategori Data Wawancara</w:t>
            </w:r>
          </w:p>
        </w:tc>
      </w:tr>
      <w:tr w:rsidR="00F506D3" w:rsidRPr="00F506D3" w:rsidTr="00F506D3">
        <w:trPr>
          <w:trHeight w:val="510"/>
        </w:trPr>
        <w:tc>
          <w:tcPr>
            <w:tcW w:w="967" w:type="dxa"/>
            <w:vMerge w:val="restart"/>
            <w:tcBorders>
              <w:top w:val="nil"/>
              <w:left w:val="single" w:sz="4" w:space="0" w:color="auto"/>
              <w:bottom w:val="single" w:sz="4" w:space="0" w:color="auto"/>
              <w:right w:val="single" w:sz="4" w:space="0" w:color="auto"/>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CIId1</w:t>
            </w:r>
          </w:p>
        </w:tc>
        <w:tc>
          <w:tcPr>
            <w:tcW w:w="1470" w:type="dxa"/>
            <w:vMerge w:val="restart"/>
            <w:tcBorders>
              <w:top w:val="nil"/>
              <w:left w:val="single" w:sz="4" w:space="0" w:color="auto"/>
              <w:bottom w:val="single" w:sz="4" w:space="0" w:color="000000"/>
              <w:right w:val="single" w:sz="4" w:space="0" w:color="auto"/>
            </w:tcBorders>
            <w:shd w:val="clear" w:color="auto" w:fill="auto"/>
            <w:hideMark/>
          </w:tcPr>
          <w:p w:rsidR="00F506D3" w:rsidRPr="00F506D3" w:rsidRDefault="00F506D3" w:rsidP="00F506D3">
            <w:pPr>
              <w:spacing w:after="24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 xml:space="preserve">Kode etik memasukkan prinsip-prinsip good </w:t>
            </w:r>
            <w:r w:rsidRPr="00F506D3">
              <w:rPr>
                <w:rFonts w:ascii="Times New Roman" w:eastAsia="Times New Roman" w:hAnsi="Times New Roman" w:cs="Times New Roman"/>
                <w:color w:val="000000"/>
                <w:sz w:val="20"/>
                <w:szCs w:val="20"/>
                <w:lang w:eastAsia="id-ID"/>
              </w:rPr>
              <w:lastRenderedPageBreak/>
              <w:t>governance (6 prinsip)</w:t>
            </w:r>
          </w:p>
        </w:tc>
        <w:tc>
          <w:tcPr>
            <w:tcW w:w="1538" w:type="dxa"/>
            <w:vMerge w:val="restart"/>
            <w:tcBorders>
              <w:top w:val="nil"/>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lastRenderedPageBreak/>
              <w:t xml:space="preserve">Apakah kode etik yang dipergu-nakan oleh </w:t>
            </w:r>
            <w:r w:rsidRPr="00F506D3">
              <w:rPr>
                <w:rFonts w:ascii="Times New Roman" w:eastAsia="Times New Roman" w:hAnsi="Times New Roman" w:cs="Times New Roman"/>
                <w:color w:val="000000"/>
                <w:sz w:val="20"/>
                <w:szCs w:val="20"/>
                <w:lang w:eastAsia="id-ID"/>
              </w:rPr>
              <w:lastRenderedPageBreak/>
              <w:t>LSM/jaringan LSM dalam melakukan pemantauan sudah memasukkan prinsip-prinsip good governance (6 prinsip)?</w:t>
            </w: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lastRenderedPageBreak/>
              <w:t>Kehutanan</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dokumen tertulis</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 xml:space="preserve">Tidak diketahui prinsip kerja LSM dalam melakukan pemantauannya. </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2</w:t>
            </w:r>
          </w:p>
        </w:tc>
      </w:tr>
      <w:tr w:rsidR="00F506D3" w:rsidRPr="00F506D3" w:rsidTr="00F506D3">
        <w:trPr>
          <w:trHeight w:val="1785"/>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dokumen tertulis</w:t>
            </w:r>
          </w:p>
        </w:tc>
        <w:tc>
          <w:tcPr>
            <w:tcW w:w="1121"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 sebenarnya sudah melakukannya. Karena yang mau dilihat adalah bagaimana pemerintah melakukan proses pelayanan terhadap masyarakat betul-betul berpihak pada masyarakat, terlebih di Kabupaten Sigi yang merupakan kabupaten yang baru terbentuk.</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r>
      <w:tr w:rsidR="00F506D3" w:rsidRPr="00F506D3" w:rsidTr="00F506D3">
        <w:trPr>
          <w:trHeight w:val="1020"/>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Organisasi Masyarakat Adat Lokal</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dokumen tertulis</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Perlu memang mengedepankan prinsip good governance demi menciptakan pemerintahan yang bersih dan berwibawa.</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r>
      <w:tr w:rsidR="00F506D3" w:rsidRPr="00F506D3" w:rsidTr="00F506D3">
        <w:trPr>
          <w:trHeight w:val="300"/>
        </w:trPr>
        <w:tc>
          <w:tcPr>
            <w:tcW w:w="967" w:type="dxa"/>
            <w:vMerge w:val="restart"/>
            <w:tcBorders>
              <w:top w:val="nil"/>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CIId2</w:t>
            </w:r>
          </w:p>
        </w:tc>
        <w:tc>
          <w:tcPr>
            <w:tcW w:w="1470" w:type="dxa"/>
            <w:vMerge w:val="restart"/>
            <w:tcBorders>
              <w:top w:val="nil"/>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24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Kredibilitas kode etik yang dipergunakan</w:t>
            </w:r>
          </w:p>
        </w:tc>
        <w:tc>
          <w:tcPr>
            <w:tcW w:w="1538" w:type="dxa"/>
            <w:vMerge w:val="restart"/>
            <w:tcBorders>
              <w:top w:val="nil"/>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Apa pendapat Anda mengenai kredibilitas kode etik yang diper-gunakan oleh LSM/jaringan LSM dalam melakukan pemantauan?</w:t>
            </w: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Kehutanan</w:t>
            </w:r>
          </w:p>
        </w:tc>
        <w:tc>
          <w:tcPr>
            <w:tcW w:w="1499"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dokumen tertulis</w:t>
            </w:r>
          </w:p>
        </w:tc>
        <w:tc>
          <w:tcPr>
            <w:tcW w:w="1121"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Boleh jadi sudah memadai.</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2</w:t>
            </w:r>
          </w:p>
        </w:tc>
      </w:tr>
      <w:tr w:rsidR="00F506D3" w:rsidRPr="00F506D3" w:rsidTr="00F506D3">
        <w:trPr>
          <w:trHeight w:val="1425"/>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dokumen tertulis</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 tentunya sangat menjaga kredibilitas dalam melakukan pemantauan, karena nyawanya di kepercayaan masyarakat. Kalau kepercayaan sudah hilang tidak ada gunanya lagi menjalankan pengawasan.</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r>
      <w:tr w:rsidR="00F506D3" w:rsidRPr="00F506D3" w:rsidTr="00F506D3">
        <w:trPr>
          <w:trHeight w:val="765"/>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Organisasi Masyarakat Adat Lokal</w:t>
            </w:r>
          </w:p>
        </w:tc>
        <w:tc>
          <w:tcPr>
            <w:tcW w:w="1499"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dokumen tertulis</w:t>
            </w:r>
          </w:p>
        </w:tc>
        <w:tc>
          <w:tcPr>
            <w:tcW w:w="1121"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 punya komitmen yang kuat, karena pengawasan itu sudah menjadi tanggungjawab perhatian utamanya.</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r>
      <w:tr w:rsidR="00F506D3" w:rsidRPr="00F506D3" w:rsidTr="00F506D3">
        <w:trPr>
          <w:trHeight w:val="255"/>
        </w:trPr>
        <w:tc>
          <w:tcPr>
            <w:tcW w:w="967"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tcBorders>
              <w:top w:val="nil"/>
              <w:left w:val="nil"/>
              <w:bottom w:val="nil"/>
              <w:right w:val="nil"/>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538"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499" w:type="dxa"/>
            <w:tcBorders>
              <w:top w:val="nil"/>
              <w:left w:val="nil"/>
              <w:bottom w:val="nil"/>
              <w:right w:val="nil"/>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856"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r>
      <w:tr w:rsidR="00F506D3" w:rsidRPr="00F506D3" w:rsidTr="00F506D3">
        <w:trPr>
          <w:trHeight w:val="615"/>
        </w:trPr>
        <w:tc>
          <w:tcPr>
            <w:tcW w:w="967"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Indikator</w:t>
            </w:r>
          </w:p>
        </w:tc>
        <w:tc>
          <w:tcPr>
            <w:tcW w:w="1470"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53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6926" w:type="dxa"/>
            <w:gridSpan w:val="5"/>
            <w:tcBorders>
              <w:top w:val="nil"/>
              <w:left w:val="nil"/>
              <w:bottom w:val="nil"/>
              <w:right w:val="nil"/>
            </w:tcBorders>
            <w:shd w:val="clear" w:color="auto" w:fill="auto"/>
            <w:hideMark/>
          </w:tcPr>
          <w:p w:rsidR="00F506D3" w:rsidRPr="00F506D3" w:rsidRDefault="00F506D3" w:rsidP="00F506D3">
            <w:pPr>
              <w:spacing w:after="24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xml:space="preserve">: e. Jumlah kelompok masyarakat sipil yang menunjukkan kepada publik penyimpangan prosedur dan </w:t>
            </w:r>
            <w:r w:rsidRPr="00F506D3">
              <w:rPr>
                <w:rFonts w:ascii="Times New Roman" w:eastAsia="Times New Roman" w:hAnsi="Times New Roman" w:cs="Times New Roman"/>
                <w:b/>
                <w:bCs/>
                <w:color w:val="000000"/>
                <w:sz w:val="20"/>
                <w:szCs w:val="20"/>
                <w:lang w:eastAsia="id-ID"/>
              </w:rPr>
              <w:br/>
              <w:t xml:space="preserve">       potensi kerugian masyarakat akibat permasalahan hak atas hutan dan lahan</w:t>
            </w:r>
          </w:p>
        </w:tc>
      </w:tr>
      <w:tr w:rsidR="00F506D3" w:rsidRPr="00F506D3" w:rsidTr="00F506D3">
        <w:trPr>
          <w:trHeight w:val="255"/>
        </w:trPr>
        <w:tc>
          <w:tcPr>
            <w:tcW w:w="2437" w:type="dxa"/>
            <w:gridSpan w:val="2"/>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Wawancara – Sumber informasi</w:t>
            </w:r>
          </w:p>
        </w:tc>
        <w:tc>
          <w:tcPr>
            <w:tcW w:w="153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6926" w:type="dxa"/>
            <w:gridSpan w:val="5"/>
            <w:tcBorders>
              <w:top w:val="nil"/>
              <w:left w:val="nil"/>
              <w:bottom w:val="single" w:sz="4" w:space="0" w:color="auto"/>
              <w:right w:val="nil"/>
            </w:tcBorders>
            <w:shd w:val="clear" w:color="auto" w:fill="auto"/>
            <w:hideMark/>
          </w:tcPr>
          <w:p w:rsidR="00F506D3" w:rsidRPr="00F506D3" w:rsidRDefault="00F506D3" w:rsidP="00F506D3">
            <w:pPr>
              <w:spacing w:after="24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Laporan penyimpangan prosedur dan potensi kerugian yang disampaikan kepada publik</w:t>
            </w:r>
          </w:p>
        </w:tc>
      </w:tr>
      <w:tr w:rsidR="00F506D3" w:rsidRPr="00F506D3" w:rsidTr="00F506D3">
        <w:trPr>
          <w:trHeight w:val="510"/>
        </w:trPr>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Kode</w:t>
            </w:r>
          </w:p>
        </w:tc>
        <w:tc>
          <w:tcPr>
            <w:tcW w:w="1470"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Panduan Analisis Dokumen</w:t>
            </w:r>
          </w:p>
        </w:tc>
        <w:tc>
          <w:tcPr>
            <w:tcW w:w="1538"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Pertanyaan Wawancara</w:t>
            </w: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Sumber Data</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Ringkasan Dokumen</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Kategori Data Dokumen</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Kategori Data Wawancara</w:t>
            </w:r>
          </w:p>
        </w:tc>
      </w:tr>
      <w:tr w:rsidR="00F506D3" w:rsidRPr="00F506D3" w:rsidTr="00F506D3">
        <w:trPr>
          <w:trHeight w:val="2040"/>
        </w:trPr>
        <w:tc>
          <w:tcPr>
            <w:tcW w:w="967" w:type="dxa"/>
            <w:tcBorders>
              <w:top w:val="nil"/>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CIIe1</w:t>
            </w:r>
          </w:p>
        </w:tc>
        <w:tc>
          <w:tcPr>
            <w:tcW w:w="1470"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Jumlah kelompok masyarakat sipil yang menunjukkan kepada publik penyimpangan prosedur dan potensi kerugian masyarakat akibat permasalahan hak atas hutan dan lahan</w:t>
            </w:r>
          </w:p>
        </w:tc>
        <w:tc>
          <w:tcPr>
            <w:tcW w:w="153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 </w:t>
            </w:r>
          </w:p>
        </w:tc>
        <w:tc>
          <w:tcPr>
            <w:tcW w:w="1068"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ditemukan dokumen tertulis</w:t>
            </w:r>
          </w:p>
        </w:tc>
        <w:tc>
          <w:tcPr>
            <w:tcW w:w="1121"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000000" w:fill="000000"/>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Kelompok masyarakat yang menunjukkan penyimpangan publik relatif sangat sedikit, karena mereka sangat sedikit dapat mengakses informasi pelaksanaan penyelenggaraan pemerintahan, termasuk pelaksanaan proyek.</w:t>
            </w:r>
          </w:p>
        </w:tc>
        <w:tc>
          <w:tcPr>
            <w:tcW w:w="1382" w:type="dxa"/>
            <w:tcBorders>
              <w:top w:val="nil"/>
              <w:left w:val="nil"/>
              <w:bottom w:val="single" w:sz="4" w:space="0" w:color="auto"/>
              <w:right w:val="single" w:sz="4" w:space="0" w:color="auto"/>
            </w:tcBorders>
            <w:shd w:val="clear" w:color="000000" w:fill="000000"/>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2</w:t>
            </w:r>
          </w:p>
        </w:tc>
      </w:tr>
      <w:tr w:rsidR="00F506D3" w:rsidRPr="00F506D3" w:rsidTr="00F506D3">
        <w:trPr>
          <w:trHeight w:val="255"/>
        </w:trPr>
        <w:tc>
          <w:tcPr>
            <w:tcW w:w="967"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tcBorders>
              <w:top w:val="nil"/>
              <w:left w:val="nil"/>
              <w:bottom w:val="nil"/>
              <w:right w:val="nil"/>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538"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499"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856"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r>
      <w:tr w:rsidR="00F506D3" w:rsidRPr="00F506D3" w:rsidTr="00F506D3">
        <w:trPr>
          <w:trHeight w:val="255"/>
        </w:trPr>
        <w:tc>
          <w:tcPr>
            <w:tcW w:w="3975" w:type="dxa"/>
            <w:gridSpan w:val="3"/>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Isu dalam PGA REDD+</w:t>
            </w:r>
          </w:p>
        </w:tc>
        <w:tc>
          <w:tcPr>
            <w:tcW w:w="5544" w:type="dxa"/>
            <w:gridSpan w:val="4"/>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r>
      <w:tr w:rsidR="00F506D3" w:rsidRPr="00F506D3" w:rsidTr="00F506D3">
        <w:trPr>
          <w:trHeight w:val="540"/>
        </w:trPr>
        <w:tc>
          <w:tcPr>
            <w:tcW w:w="967"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Indikator</w:t>
            </w:r>
          </w:p>
        </w:tc>
        <w:tc>
          <w:tcPr>
            <w:tcW w:w="1470"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53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6926" w:type="dxa"/>
            <w:gridSpan w:val="5"/>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a. Jumlah LSM yang mempunyai program peningkatan kapasitas anggota/staf untuk melakukan pemantauan tata kelola hutan dan lahan gambut</w:t>
            </w:r>
          </w:p>
        </w:tc>
      </w:tr>
      <w:tr w:rsidR="00F506D3" w:rsidRPr="00F506D3" w:rsidTr="00F506D3">
        <w:trPr>
          <w:trHeight w:val="285"/>
        </w:trPr>
        <w:tc>
          <w:tcPr>
            <w:tcW w:w="2437" w:type="dxa"/>
            <w:gridSpan w:val="2"/>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Wawancara – Sumber informasi</w:t>
            </w:r>
          </w:p>
        </w:tc>
        <w:tc>
          <w:tcPr>
            <w:tcW w:w="153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6926" w:type="dxa"/>
            <w:gridSpan w:val="5"/>
            <w:tcBorders>
              <w:top w:val="nil"/>
              <w:left w:val="nil"/>
              <w:bottom w:val="single" w:sz="4" w:space="0" w:color="auto"/>
              <w:right w:val="nil"/>
            </w:tcBorders>
            <w:shd w:val="clear" w:color="auto" w:fill="auto"/>
            <w:hideMark/>
          </w:tcPr>
          <w:p w:rsidR="00F506D3" w:rsidRPr="00F506D3" w:rsidRDefault="00F506D3" w:rsidP="00F506D3">
            <w:pPr>
              <w:spacing w:after="24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F506D3" w:rsidRPr="00F506D3" w:rsidTr="00F506D3">
        <w:trPr>
          <w:trHeight w:val="510"/>
        </w:trPr>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Kode</w:t>
            </w:r>
          </w:p>
        </w:tc>
        <w:tc>
          <w:tcPr>
            <w:tcW w:w="1470"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Panduan Analisis Dokumen</w:t>
            </w:r>
          </w:p>
        </w:tc>
        <w:tc>
          <w:tcPr>
            <w:tcW w:w="1538"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Pertanyaan Wawancara</w:t>
            </w: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Sumber Data</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Ringkasan Dokumen</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Kategori Data Dokumen</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Kategori Data Wawancara</w:t>
            </w:r>
          </w:p>
        </w:tc>
      </w:tr>
      <w:tr w:rsidR="00F506D3" w:rsidRPr="00F506D3" w:rsidTr="00F506D3">
        <w:trPr>
          <w:trHeight w:val="1905"/>
        </w:trPr>
        <w:tc>
          <w:tcPr>
            <w:tcW w:w="967" w:type="dxa"/>
            <w:tcBorders>
              <w:top w:val="nil"/>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CIIIa1</w:t>
            </w:r>
          </w:p>
        </w:tc>
        <w:tc>
          <w:tcPr>
            <w:tcW w:w="1470"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Jumlah LSM yang mempunyai program peningkatan kapasitas anggota/staf untuk melakukan pemantauan tata kelola hutan dan lahan gambut</w:t>
            </w:r>
          </w:p>
        </w:tc>
        <w:tc>
          <w:tcPr>
            <w:tcW w:w="153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Apakah jumlah LSM yang mempu-nyai program peningkatan kapa-sitas anggota/staf untuk melaku-kan pemantauan tata kelola hutan dan lahan gambut sudah mema-dai?</w:t>
            </w: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 xml:space="preserve">LSM (WALHI, JATAM) </w:t>
            </w:r>
          </w:p>
        </w:tc>
        <w:tc>
          <w:tcPr>
            <w:tcW w:w="1499"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Ada dokumen tertulis</w:t>
            </w:r>
          </w:p>
        </w:tc>
        <w:tc>
          <w:tcPr>
            <w:tcW w:w="1121"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Sudah cukup memadai, ada beberapa LSM yang mempunya program peningkatan kapasitas masyarakat seperti WALHI, YATAM, JATAM.</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r>
      <w:tr w:rsidR="00F506D3" w:rsidRPr="00F506D3" w:rsidTr="00F506D3">
        <w:trPr>
          <w:trHeight w:val="255"/>
        </w:trPr>
        <w:tc>
          <w:tcPr>
            <w:tcW w:w="967"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tcBorders>
              <w:top w:val="nil"/>
              <w:left w:val="nil"/>
              <w:bottom w:val="nil"/>
              <w:right w:val="nil"/>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538"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499" w:type="dxa"/>
            <w:tcBorders>
              <w:top w:val="nil"/>
              <w:left w:val="nil"/>
              <w:bottom w:val="nil"/>
              <w:right w:val="nil"/>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856"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r>
      <w:tr w:rsidR="00F506D3" w:rsidRPr="00F506D3" w:rsidTr="00F506D3">
        <w:trPr>
          <w:trHeight w:val="375"/>
        </w:trPr>
        <w:tc>
          <w:tcPr>
            <w:tcW w:w="967"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Indikator</w:t>
            </w:r>
          </w:p>
        </w:tc>
        <w:tc>
          <w:tcPr>
            <w:tcW w:w="1470"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53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5544" w:type="dxa"/>
            <w:gridSpan w:val="4"/>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b. Mekanisme pemilihan representasi perwakilan LSM dalam lembaga/forum multipihak</w:t>
            </w: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r>
      <w:tr w:rsidR="00F506D3" w:rsidRPr="00F506D3" w:rsidTr="00F506D3">
        <w:trPr>
          <w:trHeight w:val="450"/>
        </w:trPr>
        <w:tc>
          <w:tcPr>
            <w:tcW w:w="2437" w:type="dxa"/>
            <w:gridSpan w:val="2"/>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lastRenderedPageBreak/>
              <w:t xml:space="preserve"> Sumber informasi</w:t>
            </w:r>
          </w:p>
        </w:tc>
        <w:tc>
          <w:tcPr>
            <w:tcW w:w="153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3688" w:type="dxa"/>
            <w:gridSpan w:val="3"/>
            <w:tcBorders>
              <w:top w:val="nil"/>
              <w:left w:val="nil"/>
              <w:bottom w:val="nil"/>
              <w:right w:val="nil"/>
            </w:tcBorders>
            <w:shd w:val="clear" w:color="auto" w:fill="auto"/>
            <w:noWrap/>
            <w:hideMark/>
          </w:tcPr>
          <w:p w:rsidR="00F506D3" w:rsidRPr="00F506D3" w:rsidRDefault="00F506D3" w:rsidP="00F506D3">
            <w:pPr>
              <w:spacing w:after="24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LSM (Pengurus terkait isu keterwakilan gender)</w:t>
            </w:r>
          </w:p>
        </w:tc>
        <w:tc>
          <w:tcPr>
            <w:tcW w:w="1856"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p>
        </w:tc>
      </w:tr>
      <w:tr w:rsidR="00F506D3" w:rsidRPr="00F506D3" w:rsidTr="00F506D3">
        <w:trPr>
          <w:trHeight w:val="510"/>
        </w:trPr>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Kode</w:t>
            </w:r>
          </w:p>
        </w:tc>
        <w:tc>
          <w:tcPr>
            <w:tcW w:w="1470"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Panduan Analisis Dokumen</w:t>
            </w:r>
          </w:p>
        </w:tc>
        <w:tc>
          <w:tcPr>
            <w:tcW w:w="1538"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Pertanyaan Wawancara</w:t>
            </w:r>
          </w:p>
        </w:tc>
        <w:tc>
          <w:tcPr>
            <w:tcW w:w="1068"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Sumber Data</w:t>
            </w:r>
          </w:p>
        </w:tc>
        <w:tc>
          <w:tcPr>
            <w:tcW w:w="1499"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Ringkasan Dokumen</w:t>
            </w:r>
          </w:p>
        </w:tc>
        <w:tc>
          <w:tcPr>
            <w:tcW w:w="1121"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Kategori Data Dokumen</w:t>
            </w:r>
          </w:p>
        </w:tc>
        <w:tc>
          <w:tcPr>
            <w:tcW w:w="1856"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Kategori Data Wawancara</w:t>
            </w:r>
          </w:p>
        </w:tc>
      </w:tr>
      <w:tr w:rsidR="00F506D3" w:rsidRPr="00F506D3" w:rsidTr="00F506D3">
        <w:trPr>
          <w:trHeight w:val="1650"/>
        </w:trPr>
        <w:tc>
          <w:tcPr>
            <w:tcW w:w="967" w:type="dxa"/>
            <w:tcBorders>
              <w:top w:val="nil"/>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CIIIb1</w:t>
            </w:r>
          </w:p>
        </w:tc>
        <w:tc>
          <w:tcPr>
            <w:tcW w:w="1470"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 </w:t>
            </w:r>
          </w:p>
        </w:tc>
        <w:tc>
          <w:tcPr>
            <w:tcW w:w="153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Apakah pertimbangan yang diguna-kan untuk memilih wakil (keahlian, keterwakilan gender) LSM dalam lembaga/forum multipihak sudah memadai?</w:t>
            </w: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000000" w:fill="000000"/>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dokumen tertulis</w:t>
            </w:r>
          </w:p>
        </w:tc>
        <w:tc>
          <w:tcPr>
            <w:tcW w:w="1121" w:type="dxa"/>
            <w:tcBorders>
              <w:top w:val="nil"/>
              <w:left w:val="nil"/>
              <w:bottom w:val="single" w:sz="4" w:space="0" w:color="auto"/>
              <w:right w:val="single" w:sz="4" w:space="0" w:color="auto"/>
            </w:tcBorders>
            <w:shd w:val="clear" w:color="000000" w:fill="000000"/>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Pertimbangan yang digunakan dari segi kapasitas dan kualitas, bukan dari segi kuantitasnya. Untuk pendekatan kuantitasnya diletakkan pada bagian berikutnya. Tetapi tetap harus ada keterwakilan gender.</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r>
      <w:tr w:rsidR="00F506D3" w:rsidRPr="00F506D3" w:rsidTr="00F506D3">
        <w:trPr>
          <w:trHeight w:val="1605"/>
        </w:trPr>
        <w:tc>
          <w:tcPr>
            <w:tcW w:w="967" w:type="dxa"/>
            <w:tcBorders>
              <w:top w:val="nil"/>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CIIIb2</w:t>
            </w:r>
          </w:p>
        </w:tc>
        <w:tc>
          <w:tcPr>
            <w:tcW w:w="1470"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 </w:t>
            </w:r>
          </w:p>
        </w:tc>
        <w:tc>
          <w:tcPr>
            <w:tcW w:w="153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Apakah mekanisme pemilihan wakil LSM dalam lembaga/forum multi-pihak sudah memadai?</w:t>
            </w: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000000" w:fill="000000"/>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dokumen tertulis</w:t>
            </w:r>
          </w:p>
        </w:tc>
        <w:tc>
          <w:tcPr>
            <w:tcW w:w="1121" w:type="dxa"/>
            <w:tcBorders>
              <w:top w:val="nil"/>
              <w:left w:val="nil"/>
              <w:bottom w:val="single" w:sz="4" w:space="0" w:color="auto"/>
              <w:right w:val="single" w:sz="4" w:space="0" w:color="auto"/>
            </w:tcBorders>
            <w:shd w:val="clear" w:color="000000" w:fill="000000"/>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memadai pemilihan wakil LSM. Kita bisa melihat misalnya berapa LSM masuk mewakili untuk masalah REDD+ ini di POKJA REDD+. Jumlahnya sangat sedikit, bandingkan dengan pihak pemerintah, perwakilannya sangat banyak.</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2</w:t>
            </w:r>
          </w:p>
        </w:tc>
      </w:tr>
      <w:tr w:rsidR="00F506D3" w:rsidRPr="00F506D3" w:rsidTr="00F506D3">
        <w:trPr>
          <w:trHeight w:val="1140"/>
        </w:trPr>
        <w:tc>
          <w:tcPr>
            <w:tcW w:w="967" w:type="dxa"/>
            <w:tcBorders>
              <w:top w:val="nil"/>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CIIIb3</w:t>
            </w:r>
          </w:p>
        </w:tc>
        <w:tc>
          <w:tcPr>
            <w:tcW w:w="1470"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 </w:t>
            </w:r>
          </w:p>
        </w:tc>
        <w:tc>
          <w:tcPr>
            <w:tcW w:w="153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Apakah forum pemilihan wakil LSM dalam lembaga/forum multipihak sudah memadai?</w:t>
            </w: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000000" w:fill="000000"/>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dokumen tertulis</w:t>
            </w:r>
          </w:p>
        </w:tc>
        <w:tc>
          <w:tcPr>
            <w:tcW w:w="1121" w:type="dxa"/>
            <w:tcBorders>
              <w:top w:val="nil"/>
              <w:left w:val="nil"/>
              <w:bottom w:val="single" w:sz="4" w:space="0" w:color="auto"/>
              <w:right w:val="single" w:sz="4" w:space="0" w:color="auto"/>
            </w:tcBorders>
            <w:shd w:val="clear" w:color="000000" w:fill="000000"/>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memadai juga, karena keterwakilan LSM dari segi jumlah sudah sedikit, ditambah dengan VISI dan MISI tiap LSM memiliki perbedaan</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2</w:t>
            </w:r>
          </w:p>
        </w:tc>
      </w:tr>
      <w:tr w:rsidR="00F506D3" w:rsidRPr="00F506D3" w:rsidTr="00F506D3">
        <w:trPr>
          <w:trHeight w:val="255"/>
        </w:trPr>
        <w:tc>
          <w:tcPr>
            <w:tcW w:w="967"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tcBorders>
              <w:top w:val="nil"/>
              <w:left w:val="nil"/>
              <w:bottom w:val="nil"/>
              <w:right w:val="nil"/>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538"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499" w:type="dxa"/>
            <w:tcBorders>
              <w:top w:val="nil"/>
              <w:left w:val="nil"/>
              <w:bottom w:val="nil"/>
              <w:right w:val="nil"/>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856"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r>
      <w:tr w:rsidR="00F506D3" w:rsidRPr="00F506D3" w:rsidTr="00F506D3">
        <w:trPr>
          <w:trHeight w:val="630"/>
        </w:trPr>
        <w:tc>
          <w:tcPr>
            <w:tcW w:w="967"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Indikator</w:t>
            </w:r>
          </w:p>
        </w:tc>
        <w:tc>
          <w:tcPr>
            <w:tcW w:w="1470"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53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6926" w:type="dxa"/>
            <w:gridSpan w:val="5"/>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c. Jumlah inisiatif advokasi pemberantasan korupsi di sektor kehutanan oleh aktivis-LSM lingkungan atau aktivis-LSM anti korupsi</w:t>
            </w:r>
          </w:p>
        </w:tc>
      </w:tr>
      <w:tr w:rsidR="00F506D3" w:rsidRPr="00F506D3" w:rsidTr="00F506D3">
        <w:trPr>
          <w:trHeight w:val="510"/>
        </w:trPr>
        <w:tc>
          <w:tcPr>
            <w:tcW w:w="2437" w:type="dxa"/>
            <w:gridSpan w:val="2"/>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Wawancara – Sumber informasi</w:t>
            </w:r>
          </w:p>
        </w:tc>
        <w:tc>
          <w:tcPr>
            <w:tcW w:w="153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06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LSM, Polisi</w:t>
            </w:r>
          </w:p>
        </w:tc>
        <w:tc>
          <w:tcPr>
            <w:tcW w:w="1499"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121"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856"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p>
        </w:tc>
      </w:tr>
      <w:tr w:rsidR="00F506D3" w:rsidRPr="00F506D3" w:rsidTr="00F506D3">
        <w:trPr>
          <w:trHeight w:val="510"/>
        </w:trPr>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Kode</w:t>
            </w:r>
          </w:p>
        </w:tc>
        <w:tc>
          <w:tcPr>
            <w:tcW w:w="1470"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Panduan Analisis Dokumen</w:t>
            </w:r>
          </w:p>
        </w:tc>
        <w:tc>
          <w:tcPr>
            <w:tcW w:w="1538"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Pertanyaan Wawancara</w:t>
            </w:r>
          </w:p>
        </w:tc>
        <w:tc>
          <w:tcPr>
            <w:tcW w:w="1068"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Sumber Data</w:t>
            </w:r>
          </w:p>
        </w:tc>
        <w:tc>
          <w:tcPr>
            <w:tcW w:w="1499"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Ringkasan Dokumen</w:t>
            </w:r>
          </w:p>
        </w:tc>
        <w:tc>
          <w:tcPr>
            <w:tcW w:w="1121"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Kategori Data Dokumen</w:t>
            </w:r>
          </w:p>
        </w:tc>
        <w:tc>
          <w:tcPr>
            <w:tcW w:w="1856"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Kategori Data Wawancara</w:t>
            </w:r>
          </w:p>
        </w:tc>
      </w:tr>
      <w:tr w:rsidR="00F506D3" w:rsidRPr="00F506D3" w:rsidTr="00F506D3">
        <w:trPr>
          <w:trHeight w:val="1905"/>
        </w:trPr>
        <w:tc>
          <w:tcPr>
            <w:tcW w:w="967" w:type="dxa"/>
            <w:vMerge w:val="restart"/>
            <w:tcBorders>
              <w:top w:val="nil"/>
              <w:left w:val="single" w:sz="4" w:space="0" w:color="auto"/>
              <w:bottom w:val="single" w:sz="4" w:space="0" w:color="000000"/>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CIIIc1</w:t>
            </w:r>
          </w:p>
        </w:tc>
        <w:tc>
          <w:tcPr>
            <w:tcW w:w="1470" w:type="dxa"/>
            <w:vMerge w:val="restart"/>
            <w:tcBorders>
              <w:top w:val="nil"/>
              <w:left w:val="single" w:sz="4" w:space="0" w:color="auto"/>
              <w:bottom w:val="single" w:sz="4" w:space="0" w:color="000000"/>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Jumlah inisiatif advokasi pemberantasan korupsi di sektor kehutanan oleh aktivis-LSM lingkungan atau aktivis-LSM anti korupsi</w:t>
            </w:r>
          </w:p>
        </w:tc>
        <w:tc>
          <w:tcPr>
            <w:tcW w:w="1538" w:type="dxa"/>
            <w:vMerge w:val="restart"/>
            <w:tcBorders>
              <w:top w:val="nil"/>
              <w:left w:val="single" w:sz="4" w:space="0" w:color="auto"/>
              <w:bottom w:val="single" w:sz="4" w:space="0" w:color="000000"/>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Apakah jumlah inisiatif advokasi pemberantasan korupsi di sektor ke-hutanan oleh aktivis-LSM lingkungan atau aktivis-LSM anti korupsi sudah memadai?</w:t>
            </w: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Polres</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 xml:space="preserve">Tidak ada </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Aktivis LSM memang ada yang bergerak, tetapi lebih banyak mengkritisi pada penyimpangan keuangan di pemerintahan. Hamper belum ada kasus saya dengan yang dikritisi oleh LSM korupsi tentang kehutanan, kalau kasus penyimpangan penyalahgunaan anggaran pemilu, bantuan ini dan itu ada. Tapi itu tadi kehutanan kaya’nya belum ada deh. LSM yang memperjuangkan hak ulayat atas lahan kehutanan itu memang ada beberapa LSM yang keras berjuang tapi itu LSM dari Palu. Tidak ada LSM dari Sigi sendiri.</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2</w:t>
            </w:r>
          </w:p>
        </w:tc>
      </w:tr>
      <w:tr w:rsidR="00F506D3" w:rsidRPr="00F506D3" w:rsidTr="00F506D3">
        <w:trPr>
          <w:trHeight w:val="1215"/>
        </w:trPr>
        <w:tc>
          <w:tcPr>
            <w:tcW w:w="967"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 xml:space="preserve">Tidak ada </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Belum memadai juga kalau inisiatif advikasi oleh LSM. Yang bergerak untuk pemberantasan korupsi palingan hanya ada LPS HAM dengan LBH Sulteng.</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2</w:t>
            </w:r>
          </w:p>
        </w:tc>
      </w:tr>
      <w:tr w:rsidR="00F506D3" w:rsidRPr="00F506D3" w:rsidTr="00F506D3">
        <w:trPr>
          <w:trHeight w:val="255"/>
        </w:trPr>
        <w:tc>
          <w:tcPr>
            <w:tcW w:w="967"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tcBorders>
              <w:top w:val="nil"/>
              <w:left w:val="nil"/>
              <w:bottom w:val="nil"/>
              <w:right w:val="nil"/>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538"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499" w:type="dxa"/>
            <w:tcBorders>
              <w:top w:val="nil"/>
              <w:left w:val="nil"/>
              <w:bottom w:val="nil"/>
              <w:right w:val="nil"/>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856"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r>
      <w:tr w:rsidR="00F506D3" w:rsidRPr="00F506D3" w:rsidTr="00F506D3">
        <w:trPr>
          <w:trHeight w:val="255"/>
        </w:trPr>
        <w:tc>
          <w:tcPr>
            <w:tcW w:w="3975" w:type="dxa"/>
            <w:gridSpan w:val="3"/>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Isu dalam PGA REDD+</w:t>
            </w:r>
          </w:p>
        </w:tc>
        <w:tc>
          <w:tcPr>
            <w:tcW w:w="5544" w:type="dxa"/>
            <w:gridSpan w:val="4"/>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r>
      <w:tr w:rsidR="00F506D3" w:rsidRPr="00F506D3" w:rsidTr="00F506D3">
        <w:trPr>
          <w:trHeight w:val="570"/>
        </w:trPr>
        <w:tc>
          <w:tcPr>
            <w:tcW w:w="967"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Indikator</w:t>
            </w:r>
          </w:p>
        </w:tc>
        <w:tc>
          <w:tcPr>
            <w:tcW w:w="1470"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53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6926" w:type="dxa"/>
            <w:gridSpan w:val="5"/>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a. Jumlah LSM yang melakukan monitoring pemberian izin di dalam kawasan hutan dan pengelolaan kawasan konservasi</w:t>
            </w:r>
          </w:p>
        </w:tc>
      </w:tr>
      <w:tr w:rsidR="00F506D3" w:rsidRPr="00F506D3" w:rsidTr="00F506D3">
        <w:trPr>
          <w:trHeight w:val="255"/>
        </w:trPr>
        <w:tc>
          <w:tcPr>
            <w:tcW w:w="2437" w:type="dxa"/>
            <w:gridSpan w:val="2"/>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Wawancara – Sumber informasi</w:t>
            </w:r>
          </w:p>
        </w:tc>
        <w:tc>
          <w:tcPr>
            <w:tcW w:w="153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3688" w:type="dxa"/>
            <w:gridSpan w:val="3"/>
            <w:tcBorders>
              <w:top w:val="nil"/>
              <w:left w:val="nil"/>
              <w:bottom w:val="nil"/>
              <w:right w:val="nil"/>
            </w:tcBorders>
            <w:shd w:val="clear" w:color="auto" w:fill="auto"/>
            <w:noWrap/>
            <w:hideMark/>
          </w:tcPr>
          <w:p w:rsidR="00F506D3" w:rsidRPr="00F506D3" w:rsidRDefault="00F506D3" w:rsidP="00F506D3">
            <w:pPr>
              <w:spacing w:after="24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LSM (Pengurus), Pejabat Pemberi Izin, Jurnalis</w:t>
            </w:r>
          </w:p>
        </w:tc>
        <w:tc>
          <w:tcPr>
            <w:tcW w:w="1856"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p>
        </w:tc>
      </w:tr>
      <w:tr w:rsidR="00F506D3" w:rsidRPr="00F506D3" w:rsidTr="00F506D3">
        <w:trPr>
          <w:trHeight w:val="510"/>
        </w:trPr>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Kode</w:t>
            </w:r>
          </w:p>
        </w:tc>
        <w:tc>
          <w:tcPr>
            <w:tcW w:w="1470"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Panduan Analisis Dokumen</w:t>
            </w:r>
          </w:p>
        </w:tc>
        <w:tc>
          <w:tcPr>
            <w:tcW w:w="1538"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Pertanyaan Wawancara</w:t>
            </w:r>
          </w:p>
        </w:tc>
        <w:tc>
          <w:tcPr>
            <w:tcW w:w="1068"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Sumber Data</w:t>
            </w:r>
          </w:p>
        </w:tc>
        <w:tc>
          <w:tcPr>
            <w:tcW w:w="1499"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Ringkasan Dokumen</w:t>
            </w:r>
          </w:p>
        </w:tc>
        <w:tc>
          <w:tcPr>
            <w:tcW w:w="1121"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xml:space="preserve">Kategori Data </w:t>
            </w:r>
            <w:r w:rsidRPr="00F506D3">
              <w:rPr>
                <w:rFonts w:ascii="Times New Roman" w:eastAsia="Times New Roman" w:hAnsi="Times New Roman" w:cs="Times New Roman"/>
                <w:b/>
                <w:bCs/>
                <w:color w:val="000000"/>
                <w:sz w:val="20"/>
                <w:szCs w:val="20"/>
                <w:lang w:eastAsia="id-ID"/>
              </w:rPr>
              <w:lastRenderedPageBreak/>
              <w:t>Dokumen</w:t>
            </w:r>
          </w:p>
        </w:tc>
        <w:tc>
          <w:tcPr>
            <w:tcW w:w="1856"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lastRenderedPageBreak/>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xml:space="preserve">Kategori Data </w:t>
            </w:r>
            <w:r w:rsidRPr="00F506D3">
              <w:rPr>
                <w:rFonts w:ascii="Times New Roman" w:eastAsia="Times New Roman" w:hAnsi="Times New Roman" w:cs="Times New Roman"/>
                <w:b/>
                <w:bCs/>
                <w:color w:val="000000"/>
                <w:sz w:val="20"/>
                <w:szCs w:val="20"/>
                <w:lang w:eastAsia="id-ID"/>
              </w:rPr>
              <w:lastRenderedPageBreak/>
              <w:t>Wawancara</w:t>
            </w:r>
          </w:p>
        </w:tc>
      </w:tr>
      <w:tr w:rsidR="00F506D3" w:rsidRPr="00F506D3" w:rsidTr="00F506D3">
        <w:trPr>
          <w:trHeight w:val="1395"/>
        </w:trPr>
        <w:tc>
          <w:tcPr>
            <w:tcW w:w="967" w:type="dxa"/>
            <w:vMerge w:val="restart"/>
            <w:tcBorders>
              <w:top w:val="nil"/>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CIVa1</w:t>
            </w:r>
          </w:p>
        </w:tc>
        <w:tc>
          <w:tcPr>
            <w:tcW w:w="1470" w:type="dxa"/>
            <w:vMerge w:val="restart"/>
            <w:tcBorders>
              <w:top w:val="nil"/>
              <w:left w:val="single" w:sz="4" w:space="0" w:color="auto"/>
              <w:bottom w:val="single" w:sz="4" w:space="0" w:color="000000"/>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Jumlah LSM yang melakukan monitoring pemberian izin di dalam kawasan hutan dan pengelolaan kawasan konservasi</w:t>
            </w:r>
          </w:p>
        </w:tc>
        <w:tc>
          <w:tcPr>
            <w:tcW w:w="1538" w:type="dxa"/>
            <w:vMerge w:val="restart"/>
            <w:tcBorders>
              <w:top w:val="nil"/>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Apakah jumlah LSM yang melakukan monitoring pemberian izin di dalam kawasan hutan dan pengelolaan kawasan konservasi sudah mema-dai?</w:t>
            </w: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Kehutanan</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dokumen tertulis</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Monitoring yang dilakukan oleh LSM terhadap perizinan belum diketahui perannya. Karena belum pernah diketahui apakah mereka melakukan atau tidak, belum pernah ada hasil kerja yang didengarkan.</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2</w:t>
            </w:r>
          </w:p>
        </w:tc>
      </w:tr>
      <w:tr w:rsidR="00F506D3" w:rsidRPr="00F506D3" w:rsidTr="00F506D3">
        <w:trPr>
          <w:trHeight w:val="2235"/>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dokumen tertulis</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 yang melakukan monitoring sudah memadai, kalau itu mau dimaksimalkan, tetapi kadangkala kita mau mengakses ke lapangan selalu terkendala pada persoalan pendanaan. Atau masalah lainnya ada kasus di wilayah tertentu tetapi kita tidak punya perwakilan di sana akhirnya kita lambat menanganinya.</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r>
      <w:tr w:rsidR="00F506D3" w:rsidRPr="00F506D3" w:rsidTr="00F506D3">
        <w:trPr>
          <w:trHeight w:val="1665"/>
        </w:trPr>
        <w:tc>
          <w:tcPr>
            <w:tcW w:w="967"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auto"/>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Jurnalis</w:t>
            </w:r>
          </w:p>
        </w:tc>
        <w:tc>
          <w:tcPr>
            <w:tcW w:w="1499"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dokumen tertulis</w:t>
            </w:r>
          </w:p>
        </w:tc>
        <w:tc>
          <w:tcPr>
            <w:tcW w:w="1121"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Bagaimana mau melakukan monitoring, kalau mereka belum tentu dapat mengakses data-data terkait persoalan perijinan. Mereka baru bisa tau kalau mereka komprontirkan dengan ketetapan yang lain baru mereka tahu kalau perijinan yang dimiliki oleh satu perusahaan misalnya menyalahi prosedur atau ketetapan</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r>
      <w:tr w:rsidR="00F506D3" w:rsidRPr="00F506D3" w:rsidTr="00F506D3">
        <w:trPr>
          <w:trHeight w:val="255"/>
        </w:trPr>
        <w:tc>
          <w:tcPr>
            <w:tcW w:w="967"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tcBorders>
              <w:top w:val="nil"/>
              <w:left w:val="nil"/>
              <w:bottom w:val="nil"/>
              <w:right w:val="nil"/>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538"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499"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856"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r>
      <w:tr w:rsidR="00F506D3" w:rsidRPr="00F506D3" w:rsidTr="00F506D3">
        <w:trPr>
          <w:trHeight w:val="630"/>
        </w:trPr>
        <w:tc>
          <w:tcPr>
            <w:tcW w:w="967"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Indikator</w:t>
            </w:r>
          </w:p>
        </w:tc>
        <w:tc>
          <w:tcPr>
            <w:tcW w:w="1470"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53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6926" w:type="dxa"/>
            <w:gridSpan w:val="5"/>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b. Tingkat pengetahuan aktivis LSM yang melakukan monitoring mengenai prinsip dan prosedur pemberian izin dan pengelolaan kawasan konservasi</w:t>
            </w:r>
          </w:p>
        </w:tc>
      </w:tr>
      <w:tr w:rsidR="00F506D3" w:rsidRPr="00F506D3" w:rsidTr="00F506D3">
        <w:trPr>
          <w:trHeight w:val="375"/>
        </w:trPr>
        <w:tc>
          <w:tcPr>
            <w:tcW w:w="2437" w:type="dxa"/>
            <w:gridSpan w:val="2"/>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Wawancara – Sumber informasi</w:t>
            </w:r>
          </w:p>
        </w:tc>
        <w:tc>
          <w:tcPr>
            <w:tcW w:w="153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068"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LSM (Aktivis)</w:t>
            </w:r>
          </w:p>
        </w:tc>
        <w:tc>
          <w:tcPr>
            <w:tcW w:w="1499"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121"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856"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p>
        </w:tc>
      </w:tr>
      <w:tr w:rsidR="00F506D3" w:rsidRPr="00F506D3" w:rsidTr="00F506D3">
        <w:trPr>
          <w:trHeight w:val="510"/>
        </w:trPr>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Kode</w:t>
            </w:r>
          </w:p>
        </w:tc>
        <w:tc>
          <w:tcPr>
            <w:tcW w:w="1470"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Panduan Analisis Dokumen</w:t>
            </w:r>
          </w:p>
        </w:tc>
        <w:tc>
          <w:tcPr>
            <w:tcW w:w="1538"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Pertanyaan Wawancara</w:t>
            </w:r>
          </w:p>
        </w:tc>
        <w:tc>
          <w:tcPr>
            <w:tcW w:w="1068"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Sumber Data</w:t>
            </w:r>
          </w:p>
        </w:tc>
        <w:tc>
          <w:tcPr>
            <w:tcW w:w="1499"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Ringkasan Dokumen</w:t>
            </w:r>
          </w:p>
        </w:tc>
        <w:tc>
          <w:tcPr>
            <w:tcW w:w="1121"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Kategori Data Dokumen</w:t>
            </w:r>
          </w:p>
        </w:tc>
        <w:tc>
          <w:tcPr>
            <w:tcW w:w="1856"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Kategori Data Wawancara</w:t>
            </w:r>
          </w:p>
        </w:tc>
      </w:tr>
      <w:tr w:rsidR="00F506D3" w:rsidRPr="00F506D3" w:rsidTr="00F506D3">
        <w:trPr>
          <w:trHeight w:val="1410"/>
        </w:trPr>
        <w:tc>
          <w:tcPr>
            <w:tcW w:w="967" w:type="dxa"/>
            <w:tcBorders>
              <w:top w:val="nil"/>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CIVb1</w:t>
            </w:r>
          </w:p>
        </w:tc>
        <w:tc>
          <w:tcPr>
            <w:tcW w:w="1470"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Pemahaman terhadap prinsip &amp; prosedur</w:t>
            </w:r>
          </w:p>
        </w:tc>
        <w:tc>
          <w:tcPr>
            <w:tcW w:w="153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Apakah pemahaman aktivis LSM ter-hadap prinsip &amp; prosedur pemberian izin dan pengelolaan kawasan kon-servasi sudah memadai?</w:t>
            </w: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Pemahaman LSM sudah memadai, LSM yang ada sudah memiliki pengalaman mengenai masalah pengelolaan kawasan konservasi.</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r>
      <w:tr w:rsidR="00F506D3" w:rsidRPr="00F506D3" w:rsidTr="00F506D3">
        <w:trPr>
          <w:trHeight w:val="1905"/>
        </w:trPr>
        <w:tc>
          <w:tcPr>
            <w:tcW w:w="967" w:type="dxa"/>
            <w:tcBorders>
              <w:top w:val="nil"/>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CIVb2</w:t>
            </w:r>
          </w:p>
        </w:tc>
        <w:tc>
          <w:tcPr>
            <w:tcW w:w="1470"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Strategi pelaksanaan monitoring</w:t>
            </w:r>
          </w:p>
        </w:tc>
        <w:tc>
          <w:tcPr>
            <w:tcW w:w="153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Apakah strategi pelaksanaan moni-toring prinsip &amp; prosedur pemberian izin dan pengelolaan kawasan kon-servasi sudah memadai?</w:t>
            </w: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Tentunya sudah memadai. Teman-teman dan WALHI dan YTM itu sudah lama bergerak di situ, jadi pasti dia selalu memperbarui informasi dan pengetahuannya, karena kalau tidak bagaimana dia bisa melakukan pendampingan.</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r>
      <w:tr w:rsidR="00F506D3" w:rsidRPr="00F506D3" w:rsidTr="00F506D3">
        <w:trPr>
          <w:trHeight w:val="1410"/>
        </w:trPr>
        <w:tc>
          <w:tcPr>
            <w:tcW w:w="967" w:type="dxa"/>
            <w:tcBorders>
              <w:top w:val="nil"/>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CIVb3</w:t>
            </w:r>
          </w:p>
        </w:tc>
        <w:tc>
          <w:tcPr>
            <w:tcW w:w="1470"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Bukti Keikutsertaan dalam pelatihan monitoring</w:t>
            </w:r>
          </w:p>
        </w:tc>
        <w:tc>
          <w:tcPr>
            <w:tcW w:w="153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Apakah bukti keikutsertaan da-lam pelatihan monitoring yang dimiliki aktivis LSM sudah memadai?</w:t>
            </w: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 yang ada sekarang ini umumnya sudah sering ikut pelatihan. Tetapi ini pun harus terus dibenahi pengetahuan mereka sehingga semakin berkualitas dalam melakukan tugas pengawasannya.</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r>
      <w:tr w:rsidR="00F506D3" w:rsidRPr="00F506D3" w:rsidTr="00F506D3">
        <w:trPr>
          <w:trHeight w:val="255"/>
        </w:trPr>
        <w:tc>
          <w:tcPr>
            <w:tcW w:w="967"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tcBorders>
              <w:top w:val="nil"/>
              <w:left w:val="nil"/>
              <w:bottom w:val="nil"/>
              <w:right w:val="nil"/>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538"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499"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856"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r>
      <w:tr w:rsidR="00F506D3" w:rsidRPr="00F506D3" w:rsidTr="00F506D3">
        <w:trPr>
          <w:trHeight w:val="330"/>
        </w:trPr>
        <w:tc>
          <w:tcPr>
            <w:tcW w:w="967"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Indikator</w:t>
            </w:r>
          </w:p>
        </w:tc>
        <w:tc>
          <w:tcPr>
            <w:tcW w:w="1470"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53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6926" w:type="dxa"/>
            <w:gridSpan w:val="5"/>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c. Jumlah LSM yang aktif melakukan peningkatan kapasitas masyarakat adat dan lokal untuk mengelola hutan</w:t>
            </w:r>
          </w:p>
        </w:tc>
      </w:tr>
      <w:tr w:rsidR="00F506D3" w:rsidRPr="00F506D3" w:rsidTr="00F506D3">
        <w:trPr>
          <w:trHeight w:val="360"/>
        </w:trPr>
        <w:tc>
          <w:tcPr>
            <w:tcW w:w="2437" w:type="dxa"/>
            <w:gridSpan w:val="2"/>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Wawancara – Sumber informasi</w:t>
            </w:r>
          </w:p>
        </w:tc>
        <w:tc>
          <w:tcPr>
            <w:tcW w:w="153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5544" w:type="dxa"/>
            <w:gridSpan w:val="4"/>
            <w:tcBorders>
              <w:top w:val="nil"/>
              <w:left w:val="nil"/>
              <w:bottom w:val="nil"/>
              <w:right w:val="nil"/>
            </w:tcBorders>
            <w:shd w:val="clear" w:color="auto" w:fill="auto"/>
            <w:noWrap/>
            <w:hideMark/>
          </w:tcPr>
          <w:p w:rsidR="00F506D3" w:rsidRPr="00F506D3" w:rsidRDefault="00F506D3" w:rsidP="00F506D3">
            <w:pPr>
              <w:spacing w:after="24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Pelaksanaan peningkatan kapasitas (Pengurus LSM) dan Masyarakat Adat/Lokal (Pengurus)</w:t>
            </w:r>
            <w:r w:rsidRPr="00F506D3">
              <w:rPr>
                <w:rFonts w:ascii="Times New Roman" w:eastAsia="Times New Roman" w:hAnsi="Times New Roman" w:cs="Times New Roman"/>
                <w:b/>
                <w:bCs/>
                <w:color w:val="000000"/>
                <w:sz w:val="20"/>
                <w:szCs w:val="20"/>
                <w:lang w:eastAsia="id-ID"/>
              </w:rPr>
              <w:br/>
            </w: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p>
        </w:tc>
      </w:tr>
      <w:tr w:rsidR="00F506D3" w:rsidRPr="00F506D3" w:rsidTr="00F506D3">
        <w:trPr>
          <w:trHeight w:val="510"/>
        </w:trPr>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lastRenderedPageBreak/>
              <w:t>Kode</w:t>
            </w:r>
          </w:p>
        </w:tc>
        <w:tc>
          <w:tcPr>
            <w:tcW w:w="1470"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Panduan Analisis Dokumen</w:t>
            </w:r>
          </w:p>
        </w:tc>
        <w:tc>
          <w:tcPr>
            <w:tcW w:w="1538"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Pertanyaan Wawancara</w:t>
            </w:r>
          </w:p>
        </w:tc>
        <w:tc>
          <w:tcPr>
            <w:tcW w:w="1068"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Sumber Data</w:t>
            </w:r>
          </w:p>
        </w:tc>
        <w:tc>
          <w:tcPr>
            <w:tcW w:w="1499"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Ringkasan Dokumen</w:t>
            </w:r>
          </w:p>
        </w:tc>
        <w:tc>
          <w:tcPr>
            <w:tcW w:w="1121"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Kategori Data Dokumen</w:t>
            </w:r>
          </w:p>
        </w:tc>
        <w:tc>
          <w:tcPr>
            <w:tcW w:w="1856"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Kategori Data Wawancara</w:t>
            </w:r>
          </w:p>
        </w:tc>
      </w:tr>
      <w:tr w:rsidR="00F506D3" w:rsidRPr="00F506D3" w:rsidTr="00F506D3">
        <w:trPr>
          <w:trHeight w:val="1500"/>
        </w:trPr>
        <w:tc>
          <w:tcPr>
            <w:tcW w:w="967" w:type="dxa"/>
            <w:vMerge w:val="restart"/>
            <w:tcBorders>
              <w:top w:val="nil"/>
              <w:left w:val="single" w:sz="4" w:space="0" w:color="auto"/>
              <w:bottom w:val="single" w:sz="4" w:space="0" w:color="000000"/>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CIVc1</w:t>
            </w:r>
          </w:p>
        </w:tc>
        <w:tc>
          <w:tcPr>
            <w:tcW w:w="1470" w:type="dxa"/>
            <w:vMerge w:val="restart"/>
            <w:tcBorders>
              <w:top w:val="nil"/>
              <w:left w:val="single" w:sz="4" w:space="0" w:color="auto"/>
              <w:bottom w:val="single" w:sz="4" w:space="0" w:color="000000"/>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Jumlah LSM yang aktif mela-kukan peningkatan kapasitas masyarakat adat dan lokal untuk mengelola hutan</w:t>
            </w:r>
          </w:p>
        </w:tc>
        <w:tc>
          <w:tcPr>
            <w:tcW w:w="1538" w:type="dxa"/>
            <w:vMerge w:val="restart"/>
            <w:tcBorders>
              <w:top w:val="nil"/>
              <w:left w:val="single" w:sz="4" w:space="0" w:color="auto"/>
              <w:bottom w:val="single" w:sz="4" w:space="0" w:color="000000"/>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Apakah jumlah LSM yang aktif melakukan peningkatan kapasitas masyarakat adat dan lokal untuk mengelola hutan sudah memadai?</w:t>
            </w: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Ada dokumen</w:t>
            </w:r>
          </w:p>
        </w:tc>
        <w:tc>
          <w:tcPr>
            <w:tcW w:w="1121"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 yang melakukan peningkatan kapasitas baru pada WALHI, JATAM. Itupun juga sangat terbatas.</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r>
      <w:tr w:rsidR="00F506D3" w:rsidRPr="00F506D3" w:rsidTr="00F506D3">
        <w:trPr>
          <w:trHeight w:val="2295"/>
        </w:trPr>
        <w:tc>
          <w:tcPr>
            <w:tcW w:w="967"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Organisasi Masyarakat Adat Lokal</w:t>
            </w:r>
          </w:p>
        </w:tc>
        <w:tc>
          <w:tcPr>
            <w:tcW w:w="1499"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Ada dokumen</w:t>
            </w:r>
          </w:p>
        </w:tc>
        <w:tc>
          <w:tcPr>
            <w:tcW w:w="1121"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Relatif sebenarnya kalau dikatakan dari segi jumlah. Karena melihat kalau melihat wilayah yang harus didampingi dalam peningkatan kapasitas itu sangat banyak dan luas maka tentunya menjadi kurang maksimal, karena banyak LSM tetapi tidak banyak yang bersentuhan langsung dengan peningkatan kapasitas masyarakat dalam pengelolaan hutan.</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r>
      <w:tr w:rsidR="00F506D3" w:rsidRPr="00F506D3" w:rsidTr="00F506D3">
        <w:trPr>
          <w:trHeight w:val="1500"/>
        </w:trPr>
        <w:tc>
          <w:tcPr>
            <w:tcW w:w="967" w:type="dxa"/>
            <w:vMerge w:val="restart"/>
            <w:tcBorders>
              <w:top w:val="nil"/>
              <w:left w:val="single" w:sz="4" w:space="0" w:color="auto"/>
              <w:bottom w:val="single" w:sz="4" w:space="0" w:color="000000"/>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CIVc2</w:t>
            </w:r>
          </w:p>
        </w:tc>
        <w:tc>
          <w:tcPr>
            <w:tcW w:w="1470" w:type="dxa"/>
            <w:vMerge w:val="restart"/>
            <w:tcBorders>
              <w:top w:val="nil"/>
              <w:left w:val="single" w:sz="4" w:space="0" w:color="auto"/>
              <w:bottom w:val="single" w:sz="4" w:space="0" w:color="000000"/>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 </w:t>
            </w:r>
          </w:p>
        </w:tc>
        <w:tc>
          <w:tcPr>
            <w:tcW w:w="1538" w:type="dxa"/>
            <w:vMerge w:val="restart"/>
            <w:tcBorders>
              <w:top w:val="nil"/>
              <w:left w:val="single" w:sz="4" w:space="0" w:color="auto"/>
              <w:bottom w:val="single" w:sz="4" w:space="0" w:color="000000"/>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Apakah pelaksanaan peningkatan kapasitas masyarakat adat dan lokal untuk mengelola hutan sudah memadai?</w:t>
            </w: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000000" w:fill="000000"/>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dokumen khusus untuk itu</w:t>
            </w:r>
          </w:p>
        </w:tc>
        <w:tc>
          <w:tcPr>
            <w:tcW w:w="1121" w:type="dxa"/>
            <w:tcBorders>
              <w:top w:val="nil"/>
              <w:left w:val="nil"/>
              <w:bottom w:val="single" w:sz="4" w:space="0" w:color="auto"/>
              <w:right w:val="single" w:sz="4" w:space="0" w:color="auto"/>
            </w:tcBorders>
            <w:shd w:val="clear" w:color="000000" w:fill="000000"/>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Pelaksanaanya belum memadai karena kebanyakan dilakukan seadanya, dan tidak berkelanjutan</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2</w:t>
            </w:r>
          </w:p>
        </w:tc>
      </w:tr>
      <w:tr w:rsidR="00F506D3" w:rsidRPr="00F506D3" w:rsidTr="00F506D3">
        <w:trPr>
          <w:trHeight w:val="1230"/>
        </w:trPr>
        <w:tc>
          <w:tcPr>
            <w:tcW w:w="967"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Organisasi Masyarakat Adat Lokal</w:t>
            </w:r>
          </w:p>
        </w:tc>
        <w:tc>
          <w:tcPr>
            <w:tcW w:w="1499" w:type="dxa"/>
            <w:tcBorders>
              <w:top w:val="nil"/>
              <w:left w:val="nil"/>
              <w:bottom w:val="single" w:sz="4" w:space="0" w:color="auto"/>
              <w:right w:val="single" w:sz="4" w:space="0" w:color="auto"/>
            </w:tcBorders>
            <w:shd w:val="clear" w:color="000000" w:fill="000000"/>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dokumen khusus untuk itu</w:t>
            </w:r>
          </w:p>
        </w:tc>
        <w:tc>
          <w:tcPr>
            <w:tcW w:w="1121" w:type="dxa"/>
            <w:tcBorders>
              <w:top w:val="nil"/>
              <w:left w:val="nil"/>
              <w:bottom w:val="single" w:sz="4" w:space="0" w:color="auto"/>
              <w:right w:val="single" w:sz="4" w:space="0" w:color="auto"/>
            </w:tcBorders>
            <w:shd w:val="clear" w:color="000000" w:fill="000000"/>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Peningkatan kapasitas mayarakat adat semestinya menjadi perhatian yang serius karena mereka yang lebih dekat dan sangat paham selukbeluk hutannya.</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2</w:t>
            </w:r>
          </w:p>
        </w:tc>
      </w:tr>
      <w:tr w:rsidR="00F506D3" w:rsidRPr="00F506D3" w:rsidTr="00F506D3">
        <w:trPr>
          <w:trHeight w:val="255"/>
        </w:trPr>
        <w:tc>
          <w:tcPr>
            <w:tcW w:w="967"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tcBorders>
              <w:top w:val="nil"/>
              <w:left w:val="nil"/>
              <w:bottom w:val="nil"/>
              <w:right w:val="nil"/>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538"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499"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856"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r>
      <w:tr w:rsidR="00F506D3" w:rsidRPr="00F506D3" w:rsidTr="00F506D3">
        <w:trPr>
          <w:trHeight w:val="255"/>
        </w:trPr>
        <w:tc>
          <w:tcPr>
            <w:tcW w:w="2437" w:type="dxa"/>
            <w:gridSpan w:val="2"/>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Isu dalam PGA REDD+</w:t>
            </w:r>
          </w:p>
        </w:tc>
        <w:tc>
          <w:tcPr>
            <w:tcW w:w="153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2567" w:type="dxa"/>
            <w:gridSpan w:val="2"/>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xml:space="preserve">: V. Pengendalian dan Penegakan Hukum  </w:t>
            </w:r>
          </w:p>
        </w:tc>
        <w:tc>
          <w:tcPr>
            <w:tcW w:w="1121"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856"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p>
        </w:tc>
      </w:tr>
      <w:tr w:rsidR="00F506D3" w:rsidRPr="00F506D3" w:rsidTr="00F506D3">
        <w:trPr>
          <w:trHeight w:val="480"/>
        </w:trPr>
        <w:tc>
          <w:tcPr>
            <w:tcW w:w="967"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Indikator</w:t>
            </w:r>
          </w:p>
        </w:tc>
        <w:tc>
          <w:tcPr>
            <w:tcW w:w="1470"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53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5544" w:type="dxa"/>
            <w:gridSpan w:val="4"/>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a. Jumlah LSM yang menerima pengaduan masyarakat terkait masalah kehutanan</w:t>
            </w: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r>
      <w:tr w:rsidR="00F506D3" w:rsidRPr="00F506D3" w:rsidTr="00F506D3">
        <w:trPr>
          <w:trHeight w:val="255"/>
        </w:trPr>
        <w:tc>
          <w:tcPr>
            <w:tcW w:w="2437" w:type="dxa"/>
            <w:gridSpan w:val="2"/>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Wawancara – Sumber informasi</w:t>
            </w:r>
          </w:p>
        </w:tc>
        <w:tc>
          <w:tcPr>
            <w:tcW w:w="153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2567" w:type="dxa"/>
            <w:gridSpan w:val="2"/>
            <w:tcBorders>
              <w:top w:val="nil"/>
              <w:left w:val="nil"/>
              <w:bottom w:val="nil"/>
              <w:right w:val="nil"/>
            </w:tcBorders>
            <w:shd w:val="clear" w:color="auto" w:fill="auto"/>
            <w:noWrap/>
            <w:hideMark/>
          </w:tcPr>
          <w:p w:rsidR="00F506D3" w:rsidRPr="00F506D3" w:rsidRDefault="00F506D3" w:rsidP="00F506D3">
            <w:pPr>
              <w:spacing w:after="24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Pelaksanaan LSM, Masyarakat pelapor</w:t>
            </w:r>
            <w:r w:rsidRPr="00F506D3">
              <w:rPr>
                <w:rFonts w:ascii="Times New Roman" w:eastAsia="Times New Roman" w:hAnsi="Times New Roman" w:cs="Times New Roman"/>
                <w:b/>
                <w:bCs/>
                <w:color w:val="000000"/>
                <w:sz w:val="20"/>
                <w:szCs w:val="20"/>
                <w:lang w:eastAsia="id-ID"/>
              </w:rPr>
              <w:br/>
            </w:r>
          </w:p>
        </w:tc>
        <w:tc>
          <w:tcPr>
            <w:tcW w:w="1121"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856"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p>
        </w:tc>
      </w:tr>
      <w:tr w:rsidR="00F506D3" w:rsidRPr="00F506D3" w:rsidTr="00F506D3">
        <w:trPr>
          <w:trHeight w:val="510"/>
        </w:trPr>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Kode</w:t>
            </w:r>
          </w:p>
        </w:tc>
        <w:tc>
          <w:tcPr>
            <w:tcW w:w="1470"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Panduan Analisis Dokumen</w:t>
            </w:r>
          </w:p>
        </w:tc>
        <w:tc>
          <w:tcPr>
            <w:tcW w:w="1538"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Pertanyaan Wawancara</w:t>
            </w:r>
          </w:p>
        </w:tc>
        <w:tc>
          <w:tcPr>
            <w:tcW w:w="1068"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Sumber Data</w:t>
            </w:r>
          </w:p>
        </w:tc>
        <w:tc>
          <w:tcPr>
            <w:tcW w:w="1499"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Ringkasan Dokumen</w:t>
            </w:r>
          </w:p>
        </w:tc>
        <w:tc>
          <w:tcPr>
            <w:tcW w:w="1121"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Kategori Data Dokumen</w:t>
            </w:r>
          </w:p>
        </w:tc>
        <w:tc>
          <w:tcPr>
            <w:tcW w:w="1856"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Kategori Data Wawancara</w:t>
            </w:r>
          </w:p>
        </w:tc>
      </w:tr>
      <w:tr w:rsidR="00F506D3" w:rsidRPr="00F506D3" w:rsidTr="00F506D3">
        <w:trPr>
          <w:trHeight w:val="1635"/>
        </w:trPr>
        <w:tc>
          <w:tcPr>
            <w:tcW w:w="967" w:type="dxa"/>
            <w:tcBorders>
              <w:top w:val="nil"/>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CVa1</w:t>
            </w:r>
          </w:p>
        </w:tc>
        <w:tc>
          <w:tcPr>
            <w:tcW w:w="1470"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Jumlah LSM yang menerima pe-ngaduan masyarakat terkait ma-salah kehutanan</w:t>
            </w:r>
          </w:p>
        </w:tc>
        <w:tc>
          <w:tcPr>
            <w:tcW w:w="153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Berapa jumlah pengaduan ma-syarakat yang diterima LSM?</w:t>
            </w: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dokumen tertulis untuk wilayah sigi</w:t>
            </w:r>
          </w:p>
        </w:tc>
        <w:tc>
          <w:tcPr>
            <w:tcW w:w="1121"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Kalau dari wilayah lain pengaduan masyarakat itu ada, tetapi kalau dari wilayah SIGI belum ada yang diterima. Mungkin karena kami belum membuka sekretariat tetap di wilayah SIGI ini.</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2</w:t>
            </w:r>
          </w:p>
        </w:tc>
      </w:tr>
      <w:tr w:rsidR="00F506D3" w:rsidRPr="00F506D3" w:rsidTr="00F506D3">
        <w:trPr>
          <w:trHeight w:val="1785"/>
        </w:trPr>
        <w:tc>
          <w:tcPr>
            <w:tcW w:w="967" w:type="dxa"/>
            <w:tcBorders>
              <w:top w:val="nil"/>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CVa2</w:t>
            </w:r>
          </w:p>
        </w:tc>
        <w:tc>
          <w:tcPr>
            <w:tcW w:w="1470"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 xml:space="preserve">Isu pengaduan: </w:t>
            </w:r>
            <w:r w:rsidRPr="00F506D3">
              <w:rPr>
                <w:rFonts w:ascii="Times New Roman" w:eastAsia="Times New Roman" w:hAnsi="Times New Roman" w:cs="Times New Roman"/>
                <w:color w:val="000000"/>
                <w:sz w:val="20"/>
                <w:szCs w:val="20"/>
                <w:lang w:eastAsia="id-ID"/>
              </w:rPr>
              <w:br/>
              <w:t xml:space="preserve">a) Korupsi &amp; Kejahatan Kehutanan, </w:t>
            </w:r>
            <w:r w:rsidRPr="00F506D3">
              <w:rPr>
                <w:rFonts w:ascii="Times New Roman" w:eastAsia="Times New Roman" w:hAnsi="Times New Roman" w:cs="Times New Roman"/>
                <w:color w:val="000000"/>
                <w:sz w:val="20"/>
                <w:szCs w:val="20"/>
                <w:lang w:eastAsia="id-ID"/>
              </w:rPr>
              <w:br/>
              <w:t xml:space="preserve">b) Perencanaan, </w:t>
            </w:r>
            <w:r w:rsidRPr="00F506D3">
              <w:rPr>
                <w:rFonts w:ascii="Times New Roman" w:eastAsia="Times New Roman" w:hAnsi="Times New Roman" w:cs="Times New Roman"/>
                <w:color w:val="000000"/>
                <w:sz w:val="20"/>
                <w:szCs w:val="20"/>
                <w:lang w:eastAsia="id-ID"/>
              </w:rPr>
              <w:br/>
              <w:t>c) Hak &amp; Pengelolaan hutan &amp; lahan gambut</w:t>
            </w:r>
          </w:p>
        </w:tc>
        <w:tc>
          <w:tcPr>
            <w:tcW w:w="153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Apakah pengaduan masyarakat mencakup isu berikut ini: (a) Korupsi &amp; Kejahatan Kehutanan, (b) Perencanaan, dan (c) Hak &amp; Pengelolaan hutan &amp; lahan gambut</w:t>
            </w: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dokumen tertulis untuk wilayah sigi</w:t>
            </w:r>
          </w:p>
        </w:tc>
        <w:tc>
          <w:tcPr>
            <w:tcW w:w="1121"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Ada laporan tetapi paling yang sering muncul pembalakan liar, yang lainnya masyarakat belum memahami dengan baik ketika ada penyimpangan.</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r>
      <w:tr w:rsidR="00F506D3" w:rsidRPr="00F506D3" w:rsidTr="00F506D3">
        <w:trPr>
          <w:trHeight w:val="765"/>
        </w:trPr>
        <w:tc>
          <w:tcPr>
            <w:tcW w:w="967" w:type="dxa"/>
            <w:tcBorders>
              <w:top w:val="nil"/>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CVa3</w:t>
            </w:r>
          </w:p>
        </w:tc>
        <w:tc>
          <w:tcPr>
            <w:tcW w:w="1470"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SOP penerimaan pengaduan</w:t>
            </w:r>
          </w:p>
        </w:tc>
        <w:tc>
          <w:tcPr>
            <w:tcW w:w="153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Apakah SOP penerimaan pengaduan sudah memadai?</w:t>
            </w: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dokumen tertulis untuk wilayah sigi</w:t>
            </w:r>
          </w:p>
        </w:tc>
        <w:tc>
          <w:tcPr>
            <w:tcW w:w="1121"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SOP sebagian besar masih perlu dibenahi sesuai dengan kondisi yang ada pada saat ini.</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2</w:t>
            </w:r>
          </w:p>
        </w:tc>
      </w:tr>
      <w:tr w:rsidR="00F506D3" w:rsidRPr="00F506D3" w:rsidTr="00F506D3">
        <w:trPr>
          <w:trHeight w:val="1620"/>
        </w:trPr>
        <w:tc>
          <w:tcPr>
            <w:tcW w:w="967" w:type="dxa"/>
            <w:tcBorders>
              <w:top w:val="nil"/>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CVa4</w:t>
            </w:r>
          </w:p>
        </w:tc>
        <w:tc>
          <w:tcPr>
            <w:tcW w:w="1470"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Staf yang khusus ditugaskan menerima pengaduan</w:t>
            </w:r>
          </w:p>
        </w:tc>
        <w:tc>
          <w:tcPr>
            <w:tcW w:w="153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Apakah SOP penerimaan pengaduan sudah memadai?</w:t>
            </w:r>
          </w:p>
        </w:tc>
        <w:tc>
          <w:tcPr>
            <w:tcW w:w="106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dokumen tertulis untuk wilayah sigi</w:t>
            </w:r>
          </w:p>
        </w:tc>
        <w:tc>
          <w:tcPr>
            <w:tcW w:w="1121"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staf khusus yang menerima pengaduan, tergantung siapa yang punya waktu pada saat itu. Maklumlah tidak banyak yang mau memilih bergerak di LSM, umumnya pengabdiannya menjadi PNS.</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r>
      <w:tr w:rsidR="00F506D3" w:rsidRPr="00F506D3" w:rsidTr="00F506D3">
        <w:trPr>
          <w:trHeight w:val="255"/>
        </w:trPr>
        <w:tc>
          <w:tcPr>
            <w:tcW w:w="967"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tcBorders>
              <w:top w:val="nil"/>
              <w:left w:val="nil"/>
              <w:bottom w:val="nil"/>
              <w:right w:val="nil"/>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538"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499"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856"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r>
      <w:tr w:rsidR="00F506D3" w:rsidRPr="00F506D3" w:rsidTr="00F506D3">
        <w:trPr>
          <w:trHeight w:val="255"/>
        </w:trPr>
        <w:tc>
          <w:tcPr>
            <w:tcW w:w="2437" w:type="dxa"/>
            <w:gridSpan w:val="2"/>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Isu dalam PGA REDD+</w:t>
            </w:r>
          </w:p>
        </w:tc>
        <w:tc>
          <w:tcPr>
            <w:tcW w:w="153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2567" w:type="dxa"/>
            <w:gridSpan w:val="2"/>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VI. Infrastruktur REDD+</w:t>
            </w:r>
          </w:p>
        </w:tc>
        <w:tc>
          <w:tcPr>
            <w:tcW w:w="1121"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856"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p>
        </w:tc>
      </w:tr>
      <w:tr w:rsidR="00F506D3" w:rsidRPr="00F506D3" w:rsidTr="00F506D3">
        <w:trPr>
          <w:trHeight w:val="450"/>
        </w:trPr>
        <w:tc>
          <w:tcPr>
            <w:tcW w:w="967"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Indikator</w:t>
            </w:r>
          </w:p>
        </w:tc>
        <w:tc>
          <w:tcPr>
            <w:tcW w:w="1470"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53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5544" w:type="dxa"/>
            <w:gridSpan w:val="4"/>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a. Jumlah LSM yang melakukan monitoring terhadap persiapan dan pelaksanaan REDD+</w:t>
            </w: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r>
      <w:tr w:rsidR="00F506D3" w:rsidRPr="00F506D3" w:rsidTr="00F506D3">
        <w:trPr>
          <w:trHeight w:val="255"/>
        </w:trPr>
        <w:tc>
          <w:tcPr>
            <w:tcW w:w="2437" w:type="dxa"/>
            <w:gridSpan w:val="2"/>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Wawancara – Sumber informasi</w:t>
            </w:r>
          </w:p>
        </w:tc>
        <w:tc>
          <w:tcPr>
            <w:tcW w:w="153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2567" w:type="dxa"/>
            <w:gridSpan w:val="2"/>
            <w:tcBorders>
              <w:top w:val="nil"/>
              <w:left w:val="nil"/>
              <w:bottom w:val="nil"/>
              <w:right w:val="nil"/>
            </w:tcBorders>
            <w:shd w:val="clear" w:color="auto" w:fill="auto"/>
            <w:noWrap/>
            <w:hideMark/>
          </w:tcPr>
          <w:p w:rsidR="00F506D3" w:rsidRPr="00F506D3" w:rsidRDefault="00F506D3" w:rsidP="00F506D3">
            <w:pPr>
              <w:spacing w:after="24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LSM (Pengurus), Satgas REDD+</w:t>
            </w:r>
            <w:r w:rsidRPr="00F506D3">
              <w:rPr>
                <w:rFonts w:ascii="Times New Roman" w:eastAsia="Times New Roman" w:hAnsi="Times New Roman" w:cs="Times New Roman"/>
                <w:b/>
                <w:bCs/>
                <w:color w:val="000000"/>
                <w:sz w:val="20"/>
                <w:szCs w:val="20"/>
                <w:lang w:eastAsia="id-ID"/>
              </w:rPr>
              <w:br/>
            </w:r>
          </w:p>
        </w:tc>
        <w:tc>
          <w:tcPr>
            <w:tcW w:w="1121"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856"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p>
        </w:tc>
      </w:tr>
      <w:tr w:rsidR="00F506D3" w:rsidRPr="00F506D3" w:rsidTr="00F506D3">
        <w:trPr>
          <w:trHeight w:val="510"/>
        </w:trPr>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Kode</w:t>
            </w:r>
          </w:p>
        </w:tc>
        <w:tc>
          <w:tcPr>
            <w:tcW w:w="1470"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Panduan Analisis Dokumen</w:t>
            </w:r>
          </w:p>
        </w:tc>
        <w:tc>
          <w:tcPr>
            <w:tcW w:w="1538"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Pertanyaan Wawancara</w:t>
            </w:r>
          </w:p>
        </w:tc>
        <w:tc>
          <w:tcPr>
            <w:tcW w:w="1068"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Sumber Data</w:t>
            </w:r>
          </w:p>
        </w:tc>
        <w:tc>
          <w:tcPr>
            <w:tcW w:w="1499"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Ringkasan Dokumen</w:t>
            </w:r>
          </w:p>
        </w:tc>
        <w:tc>
          <w:tcPr>
            <w:tcW w:w="1121"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Kategori Data Dokumen</w:t>
            </w:r>
          </w:p>
        </w:tc>
        <w:tc>
          <w:tcPr>
            <w:tcW w:w="1856"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Kategori Data Wawancara</w:t>
            </w:r>
          </w:p>
        </w:tc>
      </w:tr>
      <w:tr w:rsidR="00F506D3" w:rsidRPr="00F506D3" w:rsidTr="00F506D3">
        <w:trPr>
          <w:trHeight w:val="255"/>
        </w:trPr>
        <w:tc>
          <w:tcPr>
            <w:tcW w:w="967" w:type="dxa"/>
            <w:vMerge w:val="restart"/>
            <w:tcBorders>
              <w:top w:val="nil"/>
              <w:left w:val="single" w:sz="4" w:space="0" w:color="auto"/>
              <w:bottom w:val="single" w:sz="4" w:space="0" w:color="000000"/>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CVIa1</w:t>
            </w:r>
          </w:p>
        </w:tc>
        <w:tc>
          <w:tcPr>
            <w:tcW w:w="1470" w:type="dxa"/>
            <w:vMerge w:val="restart"/>
            <w:tcBorders>
              <w:top w:val="nil"/>
              <w:left w:val="single" w:sz="4" w:space="0" w:color="auto"/>
              <w:bottom w:val="single" w:sz="4" w:space="0" w:color="000000"/>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Jumlah LSM yang melakukan monitoring terhadap persiapan dan pelaksanaan REDD+</w:t>
            </w:r>
          </w:p>
        </w:tc>
        <w:tc>
          <w:tcPr>
            <w:tcW w:w="1538" w:type="dxa"/>
            <w:vMerge w:val="restart"/>
            <w:tcBorders>
              <w:top w:val="nil"/>
              <w:left w:val="single" w:sz="4" w:space="0" w:color="auto"/>
              <w:bottom w:val="single" w:sz="4" w:space="0" w:color="000000"/>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Berapa jumlah monitoring terhadap persiapan dan pelaksanaan REDD+  yang dilakukan LSM?</w:t>
            </w:r>
          </w:p>
        </w:tc>
        <w:tc>
          <w:tcPr>
            <w:tcW w:w="1068"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Satgas REDD+</w:t>
            </w:r>
          </w:p>
        </w:tc>
        <w:tc>
          <w:tcPr>
            <w:tcW w:w="1499" w:type="dxa"/>
            <w:tcBorders>
              <w:top w:val="nil"/>
              <w:left w:val="nil"/>
              <w:bottom w:val="single" w:sz="4" w:space="0" w:color="auto"/>
              <w:right w:val="single" w:sz="4" w:space="0" w:color="auto"/>
            </w:tcBorders>
            <w:shd w:val="clear" w:color="000000" w:fill="FFFF00"/>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Belum ada dokumen</w:t>
            </w:r>
          </w:p>
        </w:tc>
        <w:tc>
          <w:tcPr>
            <w:tcW w:w="1121" w:type="dxa"/>
            <w:tcBorders>
              <w:top w:val="nil"/>
              <w:left w:val="nil"/>
              <w:bottom w:val="single" w:sz="4" w:space="0" w:color="auto"/>
              <w:right w:val="single" w:sz="4" w:space="0" w:color="auto"/>
            </w:tcBorders>
            <w:shd w:val="clear" w:color="000000" w:fill="FFFF00"/>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 </w:t>
            </w:r>
          </w:p>
        </w:tc>
        <w:tc>
          <w:tcPr>
            <w:tcW w:w="1856" w:type="dxa"/>
            <w:tcBorders>
              <w:top w:val="nil"/>
              <w:left w:val="nil"/>
              <w:bottom w:val="single" w:sz="4" w:space="0" w:color="auto"/>
              <w:right w:val="single" w:sz="4" w:space="0" w:color="auto"/>
            </w:tcBorders>
            <w:shd w:val="clear" w:color="000000" w:fill="FFFF00"/>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Belum terbentuk infrastruktur REDD+</w:t>
            </w:r>
          </w:p>
        </w:tc>
        <w:tc>
          <w:tcPr>
            <w:tcW w:w="1382" w:type="dxa"/>
            <w:tcBorders>
              <w:top w:val="nil"/>
              <w:left w:val="nil"/>
              <w:bottom w:val="single" w:sz="4" w:space="0" w:color="auto"/>
              <w:right w:val="single" w:sz="4" w:space="0" w:color="auto"/>
            </w:tcBorders>
            <w:shd w:val="clear" w:color="000000" w:fill="FFFF00"/>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 </w:t>
            </w:r>
          </w:p>
        </w:tc>
      </w:tr>
      <w:tr w:rsidR="00F506D3" w:rsidRPr="00F506D3" w:rsidTr="00F506D3">
        <w:trPr>
          <w:trHeight w:val="1080"/>
        </w:trPr>
        <w:tc>
          <w:tcPr>
            <w:tcW w:w="967"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538" w:type="dxa"/>
            <w:vMerge/>
            <w:tcBorders>
              <w:top w:val="nil"/>
              <w:left w:val="single" w:sz="4" w:space="0" w:color="auto"/>
              <w:bottom w:val="single" w:sz="4" w:space="0" w:color="000000"/>
              <w:right w:val="single" w:sz="4" w:space="0" w:color="auto"/>
            </w:tcBorders>
            <w:vAlign w:val="center"/>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Belum ada dokumen</w:t>
            </w:r>
          </w:p>
        </w:tc>
        <w:tc>
          <w:tcPr>
            <w:tcW w:w="1121"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Belum terbentuk infrastruktur REDD+</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r>
      <w:tr w:rsidR="00F506D3" w:rsidRPr="00F506D3" w:rsidTr="00F506D3">
        <w:trPr>
          <w:trHeight w:val="255"/>
        </w:trPr>
        <w:tc>
          <w:tcPr>
            <w:tcW w:w="967"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tcBorders>
              <w:top w:val="nil"/>
              <w:left w:val="nil"/>
              <w:bottom w:val="nil"/>
              <w:right w:val="nil"/>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538"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499"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856"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r>
      <w:tr w:rsidR="00F506D3" w:rsidRPr="00F506D3" w:rsidTr="00F506D3">
        <w:trPr>
          <w:trHeight w:val="255"/>
        </w:trPr>
        <w:tc>
          <w:tcPr>
            <w:tcW w:w="967"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Indikator</w:t>
            </w:r>
          </w:p>
        </w:tc>
        <w:tc>
          <w:tcPr>
            <w:tcW w:w="1470"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53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6926" w:type="dxa"/>
            <w:gridSpan w:val="5"/>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b. Tingkat pengetahuan aktivis LSM yang melakukan monitoring terhadap persiapan &amp; pelaksanaan REDD+</w:t>
            </w:r>
          </w:p>
        </w:tc>
      </w:tr>
      <w:tr w:rsidR="00F506D3" w:rsidRPr="00F506D3" w:rsidTr="00F506D3">
        <w:trPr>
          <w:trHeight w:val="255"/>
        </w:trPr>
        <w:tc>
          <w:tcPr>
            <w:tcW w:w="2437" w:type="dxa"/>
            <w:gridSpan w:val="2"/>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Wawancara – Sumber informasi</w:t>
            </w:r>
          </w:p>
        </w:tc>
        <w:tc>
          <w:tcPr>
            <w:tcW w:w="153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2567" w:type="dxa"/>
            <w:gridSpan w:val="2"/>
            <w:tcBorders>
              <w:top w:val="nil"/>
              <w:left w:val="nil"/>
              <w:bottom w:val="nil"/>
              <w:right w:val="nil"/>
            </w:tcBorders>
            <w:shd w:val="clear" w:color="auto" w:fill="auto"/>
            <w:noWrap/>
            <w:hideMark/>
          </w:tcPr>
          <w:p w:rsidR="00F506D3" w:rsidRPr="00F506D3" w:rsidRDefault="00F506D3" w:rsidP="00F506D3">
            <w:pPr>
              <w:spacing w:after="24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LSM (Pengurus)</w:t>
            </w:r>
          </w:p>
        </w:tc>
        <w:tc>
          <w:tcPr>
            <w:tcW w:w="1121"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856"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p>
        </w:tc>
      </w:tr>
      <w:tr w:rsidR="00F506D3" w:rsidRPr="00F506D3" w:rsidTr="00F506D3">
        <w:trPr>
          <w:trHeight w:val="510"/>
        </w:trPr>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Kode</w:t>
            </w:r>
          </w:p>
        </w:tc>
        <w:tc>
          <w:tcPr>
            <w:tcW w:w="1470"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Panduan Analisis Dokumen</w:t>
            </w:r>
          </w:p>
        </w:tc>
        <w:tc>
          <w:tcPr>
            <w:tcW w:w="1538"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Pertanyaan Wawancara</w:t>
            </w:r>
          </w:p>
        </w:tc>
        <w:tc>
          <w:tcPr>
            <w:tcW w:w="1068"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Sumber Data</w:t>
            </w:r>
          </w:p>
        </w:tc>
        <w:tc>
          <w:tcPr>
            <w:tcW w:w="1499"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Ringkasan Dokumen</w:t>
            </w:r>
          </w:p>
        </w:tc>
        <w:tc>
          <w:tcPr>
            <w:tcW w:w="1121"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Kategori Data Dokumen</w:t>
            </w:r>
          </w:p>
        </w:tc>
        <w:tc>
          <w:tcPr>
            <w:tcW w:w="1856"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Kategori Data Wawancara</w:t>
            </w:r>
          </w:p>
        </w:tc>
      </w:tr>
      <w:tr w:rsidR="00F506D3" w:rsidRPr="00F506D3" w:rsidTr="00F506D3">
        <w:trPr>
          <w:trHeight w:val="765"/>
        </w:trPr>
        <w:tc>
          <w:tcPr>
            <w:tcW w:w="967" w:type="dxa"/>
            <w:tcBorders>
              <w:top w:val="nil"/>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CVIb1</w:t>
            </w:r>
          </w:p>
        </w:tc>
        <w:tc>
          <w:tcPr>
            <w:tcW w:w="1470"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Keikutsertaan dalam pelatihan</w:t>
            </w:r>
          </w:p>
        </w:tc>
        <w:tc>
          <w:tcPr>
            <w:tcW w:w="153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Apakah aktivis LSM memiliki bukti keikutsertaan dalam pelatihan?</w:t>
            </w:r>
          </w:p>
        </w:tc>
        <w:tc>
          <w:tcPr>
            <w:tcW w:w="1068"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Ada dokumen</w:t>
            </w:r>
          </w:p>
        </w:tc>
        <w:tc>
          <w:tcPr>
            <w:tcW w:w="1121"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 xml:space="preserve">Kalau di Kabupaten SIGI itu belum ada, apa yang mau dimonitoring, sosialisasinya saja belum begitu serius </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r>
      <w:tr w:rsidR="00F506D3" w:rsidRPr="00F506D3" w:rsidTr="00F506D3">
        <w:trPr>
          <w:trHeight w:val="1725"/>
        </w:trPr>
        <w:tc>
          <w:tcPr>
            <w:tcW w:w="967" w:type="dxa"/>
            <w:tcBorders>
              <w:top w:val="nil"/>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CVIb2</w:t>
            </w:r>
          </w:p>
        </w:tc>
        <w:tc>
          <w:tcPr>
            <w:tcW w:w="1470"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Pemahaman mengenai REDD+</w:t>
            </w:r>
          </w:p>
        </w:tc>
        <w:tc>
          <w:tcPr>
            <w:tcW w:w="153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Apakah pemahaman aktivis LSM mengenai REDD+ sudah memadai?</w:t>
            </w:r>
          </w:p>
        </w:tc>
        <w:tc>
          <w:tcPr>
            <w:tcW w:w="1068"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bukti tertulis</w:t>
            </w:r>
          </w:p>
        </w:tc>
        <w:tc>
          <w:tcPr>
            <w:tcW w:w="1121"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Ada yang sering ikut pelatihan, tetapi apa dia masih menyimpan buktinya itu saya tidak tau. Anggota yang aktif di LSM tidak tetap, kebanyakan sekarang ini keluar masuk, apalagi kalau sudah ada pekerjaan tetap dan ini menjadi kendala tersendiri.</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2</w:t>
            </w:r>
          </w:p>
        </w:tc>
      </w:tr>
      <w:tr w:rsidR="00F506D3" w:rsidRPr="00F506D3" w:rsidTr="00F506D3">
        <w:trPr>
          <w:trHeight w:val="1695"/>
        </w:trPr>
        <w:tc>
          <w:tcPr>
            <w:tcW w:w="967" w:type="dxa"/>
            <w:tcBorders>
              <w:top w:val="nil"/>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CVIb3</w:t>
            </w:r>
          </w:p>
        </w:tc>
        <w:tc>
          <w:tcPr>
            <w:tcW w:w="1470"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Pemahaman terhadap prinsip &amp; prosedur</w:t>
            </w:r>
          </w:p>
        </w:tc>
        <w:tc>
          <w:tcPr>
            <w:tcW w:w="153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Apakah pemahaman aktivis LSM terhadap prinsip &amp; prosedur sudah memadai?</w:t>
            </w:r>
          </w:p>
        </w:tc>
        <w:tc>
          <w:tcPr>
            <w:tcW w:w="1068"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bukti tertulis</w:t>
            </w:r>
          </w:p>
        </w:tc>
        <w:tc>
          <w:tcPr>
            <w:tcW w:w="1121"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memadai untuk beberapa orang yang aktif di LSM yang sudah lama, artinya tidak semua anggota memiliki pemahaman yang sama kualitasnya antara yang satu dengan yang lainnya.</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r>
      <w:tr w:rsidR="00F506D3" w:rsidRPr="00F506D3" w:rsidTr="00F506D3">
        <w:trPr>
          <w:trHeight w:val="1110"/>
        </w:trPr>
        <w:tc>
          <w:tcPr>
            <w:tcW w:w="967" w:type="dxa"/>
            <w:tcBorders>
              <w:top w:val="nil"/>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CVIb4</w:t>
            </w:r>
          </w:p>
        </w:tc>
        <w:tc>
          <w:tcPr>
            <w:tcW w:w="1470"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Strategi pelaksanaan monitoring</w:t>
            </w:r>
          </w:p>
        </w:tc>
        <w:tc>
          <w:tcPr>
            <w:tcW w:w="153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Apakah strategi pelaksanaan moni-toring sudah memadai?</w:t>
            </w:r>
          </w:p>
        </w:tc>
        <w:tc>
          <w:tcPr>
            <w:tcW w:w="1068"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LSM</w:t>
            </w:r>
          </w:p>
        </w:tc>
        <w:tc>
          <w:tcPr>
            <w:tcW w:w="1499"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ada bukti tertulis</w:t>
            </w:r>
          </w:p>
        </w:tc>
        <w:tc>
          <w:tcPr>
            <w:tcW w:w="1121"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belum memadai. Tetapi sudah dimaksimalkan untuk tingkat propinsi, LSM sudah bergerak dengan membentuk REDD PANTAU</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2</w:t>
            </w:r>
          </w:p>
        </w:tc>
      </w:tr>
      <w:tr w:rsidR="00F506D3" w:rsidRPr="00F506D3" w:rsidTr="00F506D3">
        <w:trPr>
          <w:trHeight w:val="255"/>
        </w:trPr>
        <w:tc>
          <w:tcPr>
            <w:tcW w:w="967"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470" w:type="dxa"/>
            <w:tcBorders>
              <w:top w:val="nil"/>
              <w:left w:val="nil"/>
              <w:bottom w:val="nil"/>
              <w:right w:val="nil"/>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538"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499"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c>
          <w:tcPr>
            <w:tcW w:w="1856" w:type="dxa"/>
            <w:tcBorders>
              <w:top w:val="nil"/>
              <w:left w:val="nil"/>
              <w:bottom w:val="nil"/>
              <w:right w:val="nil"/>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r>
      <w:tr w:rsidR="00F506D3" w:rsidRPr="00F506D3" w:rsidTr="00F506D3">
        <w:trPr>
          <w:trHeight w:val="450"/>
        </w:trPr>
        <w:tc>
          <w:tcPr>
            <w:tcW w:w="967"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Indikator</w:t>
            </w:r>
          </w:p>
        </w:tc>
        <w:tc>
          <w:tcPr>
            <w:tcW w:w="1470"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53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p>
        </w:tc>
        <w:tc>
          <w:tcPr>
            <w:tcW w:w="5544" w:type="dxa"/>
            <w:gridSpan w:val="4"/>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c. Jumlah media cetak yang secara teratur memberitakan persiapan atau pelaksanaan REDD+</w:t>
            </w: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p>
        </w:tc>
      </w:tr>
      <w:tr w:rsidR="00F506D3" w:rsidRPr="00F506D3" w:rsidTr="00F506D3">
        <w:trPr>
          <w:trHeight w:val="255"/>
        </w:trPr>
        <w:tc>
          <w:tcPr>
            <w:tcW w:w="2437" w:type="dxa"/>
            <w:gridSpan w:val="2"/>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Sumber Data</w:t>
            </w:r>
          </w:p>
        </w:tc>
        <w:tc>
          <w:tcPr>
            <w:tcW w:w="1538"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2567" w:type="dxa"/>
            <w:gridSpan w:val="2"/>
            <w:tcBorders>
              <w:top w:val="nil"/>
              <w:left w:val="nil"/>
              <w:bottom w:val="nil"/>
              <w:right w:val="nil"/>
            </w:tcBorders>
            <w:shd w:val="clear" w:color="auto" w:fill="auto"/>
            <w:noWrap/>
            <w:hideMark/>
          </w:tcPr>
          <w:p w:rsidR="00F506D3" w:rsidRPr="00F506D3" w:rsidRDefault="00F506D3" w:rsidP="00F506D3">
            <w:pPr>
              <w:spacing w:after="240" w:line="240" w:lineRule="auto"/>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 Artikel/kolom dalam Media Cetak</w:t>
            </w:r>
          </w:p>
        </w:tc>
        <w:tc>
          <w:tcPr>
            <w:tcW w:w="1121"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856" w:type="dxa"/>
            <w:tcBorders>
              <w:top w:val="nil"/>
              <w:left w:val="nil"/>
              <w:bottom w:val="nil"/>
              <w:right w:val="nil"/>
            </w:tcBorders>
            <w:shd w:val="clear" w:color="auto" w:fill="auto"/>
            <w:noWrap/>
            <w:hideMark/>
          </w:tcPr>
          <w:p w:rsidR="00F506D3" w:rsidRPr="00F506D3" w:rsidRDefault="00F506D3" w:rsidP="00F506D3">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p>
        </w:tc>
      </w:tr>
      <w:tr w:rsidR="00F506D3" w:rsidRPr="00F506D3" w:rsidTr="00F506D3">
        <w:trPr>
          <w:trHeight w:val="510"/>
        </w:trPr>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Kode</w:t>
            </w:r>
          </w:p>
        </w:tc>
        <w:tc>
          <w:tcPr>
            <w:tcW w:w="1470"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Panduan Analisis Dokumen</w:t>
            </w:r>
          </w:p>
        </w:tc>
        <w:tc>
          <w:tcPr>
            <w:tcW w:w="1538"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Pertanyaan Wawancara</w:t>
            </w:r>
          </w:p>
        </w:tc>
        <w:tc>
          <w:tcPr>
            <w:tcW w:w="1068"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Sumber Data</w:t>
            </w:r>
          </w:p>
        </w:tc>
        <w:tc>
          <w:tcPr>
            <w:tcW w:w="1499"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Ringkasan Dokumen</w:t>
            </w:r>
          </w:p>
        </w:tc>
        <w:tc>
          <w:tcPr>
            <w:tcW w:w="1121"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Kategori Data Dokumen</w:t>
            </w:r>
          </w:p>
        </w:tc>
        <w:tc>
          <w:tcPr>
            <w:tcW w:w="1856"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b/>
                <w:bCs/>
                <w:color w:val="000000"/>
                <w:sz w:val="20"/>
                <w:szCs w:val="20"/>
                <w:lang w:eastAsia="id-ID"/>
              </w:rPr>
            </w:pPr>
            <w:r w:rsidRPr="00F506D3">
              <w:rPr>
                <w:rFonts w:ascii="Times New Roman" w:eastAsia="Times New Roman" w:hAnsi="Times New Roman" w:cs="Times New Roman"/>
                <w:b/>
                <w:bCs/>
                <w:color w:val="000000"/>
                <w:sz w:val="20"/>
                <w:szCs w:val="20"/>
                <w:lang w:eastAsia="id-ID"/>
              </w:rPr>
              <w:t>Kategori Data Wawancara</w:t>
            </w:r>
          </w:p>
        </w:tc>
      </w:tr>
      <w:tr w:rsidR="00F506D3" w:rsidRPr="00F506D3" w:rsidTr="00F506D3">
        <w:trPr>
          <w:trHeight w:val="1665"/>
        </w:trPr>
        <w:tc>
          <w:tcPr>
            <w:tcW w:w="967" w:type="dxa"/>
            <w:tcBorders>
              <w:top w:val="nil"/>
              <w:left w:val="single" w:sz="4" w:space="0" w:color="auto"/>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CVIc1</w:t>
            </w:r>
          </w:p>
        </w:tc>
        <w:tc>
          <w:tcPr>
            <w:tcW w:w="1470"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 xml:space="preserve">Cakupan berita mengenai persiapan atau pelaksanaan REDD+ </w:t>
            </w:r>
          </w:p>
        </w:tc>
        <w:tc>
          <w:tcPr>
            <w:tcW w:w="153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Apakah cakupan berita mengenai persiapan atau pelaksanaan REDD+ sudah memadai?</w:t>
            </w:r>
          </w:p>
        </w:tc>
        <w:tc>
          <w:tcPr>
            <w:tcW w:w="1068"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Jurnalis</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Ada dokumen berita di web Mercusuar dan radar sulteng</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Pemberitaan mengenai REDD+ ini juga harus diakui masih sangatsedikit. Kalau istilah saya dia hanya sempalan-semapalan saja. Barangkali itu karena bagi media belum dianggap seksi, nilai berita untuk dijual masih rendah</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2</w:t>
            </w:r>
          </w:p>
        </w:tc>
      </w:tr>
      <w:tr w:rsidR="00F506D3" w:rsidRPr="00F506D3" w:rsidTr="00F506D3">
        <w:trPr>
          <w:trHeight w:val="1665"/>
        </w:trPr>
        <w:tc>
          <w:tcPr>
            <w:tcW w:w="967" w:type="dxa"/>
            <w:tcBorders>
              <w:top w:val="nil"/>
              <w:left w:val="single" w:sz="4" w:space="0" w:color="auto"/>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CVIc2</w:t>
            </w:r>
          </w:p>
        </w:tc>
        <w:tc>
          <w:tcPr>
            <w:tcW w:w="1470"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Kepastian hak dan akses bagi masyarakat adat/lokal dalam persiapan atau pelaksanaan REDD+</w:t>
            </w:r>
          </w:p>
        </w:tc>
        <w:tc>
          <w:tcPr>
            <w:tcW w:w="153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Apakah pemberitaan mengenai kepastian hak dan akses bagi masya-rakat adat/lokal dalam persiapan atau pelaksanaan REDD+ sudah memadai?</w:t>
            </w:r>
          </w:p>
        </w:tc>
        <w:tc>
          <w:tcPr>
            <w:tcW w:w="1068"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Jurnalis</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Ada dokumen berita di web Mercusuar dan radar sulteng</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Mengenai kepastian hak pun masih kurang. Itu baru muncul menjadi topic utama kalau terjadi konflik, kalau tidak ya tidak terekspos juga. Yang banyak memberitakan tentang kehutanan dulu kan media Alkhairat dan Mercusuar sedikit-sedikit</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2</w:t>
            </w:r>
          </w:p>
        </w:tc>
      </w:tr>
      <w:tr w:rsidR="00F506D3" w:rsidRPr="00F506D3" w:rsidTr="00F506D3">
        <w:trPr>
          <w:trHeight w:val="1455"/>
        </w:trPr>
        <w:tc>
          <w:tcPr>
            <w:tcW w:w="967" w:type="dxa"/>
            <w:tcBorders>
              <w:top w:val="nil"/>
              <w:left w:val="single" w:sz="4" w:space="0" w:color="auto"/>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CVIc3</w:t>
            </w:r>
          </w:p>
        </w:tc>
        <w:tc>
          <w:tcPr>
            <w:tcW w:w="1470"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Posisi berita (letak halaman pemberitaan)</w:t>
            </w:r>
          </w:p>
        </w:tc>
        <w:tc>
          <w:tcPr>
            <w:tcW w:w="153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Apakah posisi berita (letak halaman pemberitaan) sudah strategis?</w:t>
            </w:r>
          </w:p>
        </w:tc>
        <w:tc>
          <w:tcPr>
            <w:tcW w:w="1068"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Jurnalis</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Ada dokumen berita di web Mercusuar dan radar sulteng</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Tidak strategis karena itu tadi, pemerintah daerah juga belum menyikapi secara serius sehingga tidak dianggap sebagai berita utama. Kebanyakan posisinya dihalaman dalam dan mau dikata pinggiran</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1</w:t>
            </w:r>
          </w:p>
        </w:tc>
      </w:tr>
      <w:tr w:rsidR="00F506D3" w:rsidRPr="00F506D3" w:rsidTr="00F506D3">
        <w:trPr>
          <w:trHeight w:val="1605"/>
        </w:trPr>
        <w:tc>
          <w:tcPr>
            <w:tcW w:w="967" w:type="dxa"/>
            <w:tcBorders>
              <w:top w:val="nil"/>
              <w:left w:val="single" w:sz="4" w:space="0" w:color="auto"/>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CVIc4</w:t>
            </w:r>
          </w:p>
        </w:tc>
        <w:tc>
          <w:tcPr>
            <w:tcW w:w="1470"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Posisi media dalam pemberitaan</w:t>
            </w:r>
          </w:p>
        </w:tc>
        <w:tc>
          <w:tcPr>
            <w:tcW w:w="1538"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Apakah posisi media dalam pemberi-taan mendukung persiapan atau pelaksanaan REDD+?</w:t>
            </w:r>
          </w:p>
        </w:tc>
        <w:tc>
          <w:tcPr>
            <w:tcW w:w="1068"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Jurnalis</w:t>
            </w:r>
          </w:p>
        </w:tc>
        <w:tc>
          <w:tcPr>
            <w:tcW w:w="1499"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Ada dokumen berita di web Mercusuar dan radar sulteng</w:t>
            </w:r>
          </w:p>
        </w:tc>
        <w:tc>
          <w:tcPr>
            <w:tcW w:w="1121"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3</w:t>
            </w:r>
          </w:p>
        </w:tc>
        <w:tc>
          <w:tcPr>
            <w:tcW w:w="1856" w:type="dxa"/>
            <w:tcBorders>
              <w:top w:val="nil"/>
              <w:left w:val="nil"/>
              <w:bottom w:val="single" w:sz="4" w:space="0" w:color="auto"/>
              <w:right w:val="single" w:sz="4" w:space="0" w:color="auto"/>
            </w:tcBorders>
            <w:shd w:val="clear" w:color="auto" w:fill="auto"/>
            <w:hideMark/>
          </w:tcPr>
          <w:p w:rsidR="00F506D3" w:rsidRPr="00F506D3" w:rsidRDefault="00F506D3" w:rsidP="00F506D3">
            <w:pPr>
              <w:spacing w:after="0" w:line="240" w:lineRule="auto"/>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Media sekarang ini di Sulawesi Tengah belum memberikan perhatian yang maksimal kepada persoalan REDD+ ini, hampir semua media menempatkan berita tentang REDD+ dan Hutan hanya sebagai informasi pelengkap saja.</w:t>
            </w:r>
          </w:p>
        </w:tc>
        <w:tc>
          <w:tcPr>
            <w:tcW w:w="1382" w:type="dxa"/>
            <w:tcBorders>
              <w:top w:val="nil"/>
              <w:left w:val="nil"/>
              <w:bottom w:val="single" w:sz="4" w:space="0" w:color="auto"/>
              <w:right w:val="single" w:sz="4" w:space="0" w:color="auto"/>
            </w:tcBorders>
            <w:shd w:val="clear" w:color="auto" w:fill="auto"/>
            <w:noWrap/>
            <w:hideMark/>
          </w:tcPr>
          <w:p w:rsidR="00F506D3" w:rsidRPr="00F506D3" w:rsidRDefault="00F506D3" w:rsidP="00F506D3">
            <w:pPr>
              <w:spacing w:after="0" w:line="240" w:lineRule="auto"/>
              <w:jc w:val="center"/>
              <w:rPr>
                <w:rFonts w:ascii="Times New Roman" w:eastAsia="Times New Roman" w:hAnsi="Times New Roman" w:cs="Times New Roman"/>
                <w:color w:val="000000"/>
                <w:sz w:val="20"/>
                <w:szCs w:val="20"/>
                <w:lang w:eastAsia="id-ID"/>
              </w:rPr>
            </w:pPr>
            <w:r w:rsidRPr="00F506D3">
              <w:rPr>
                <w:rFonts w:ascii="Times New Roman" w:eastAsia="Times New Roman" w:hAnsi="Times New Roman" w:cs="Times New Roman"/>
                <w:color w:val="000000"/>
                <w:sz w:val="20"/>
                <w:szCs w:val="20"/>
                <w:lang w:eastAsia="id-ID"/>
              </w:rPr>
              <w:t>2</w:t>
            </w:r>
          </w:p>
        </w:tc>
      </w:tr>
    </w:tbl>
    <w:p w:rsidR="00F506D3" w:rsidRDefault="00F506D3"/>
    <w:sectPr w:rsidR="00F506D3"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014BE3"/>
    <w:rsid w:val="0026067C"/>
    <w:rsid w:val="00265D91"/>
    <w:rsid w:val="004165D1"/>
    <w:rsid w:val="004570C7"/>
    <w:rsid w:val="005D2D3D"/>
    <w:rsid w:val="006E5970"/>
    <w:rsid w:val="009F3E98"/>
    <w:rsid w:val="00A91768"/>
    <w:rsid w:val="00BB5203"/>
    <w:rsid w:val="00D74DB4"/>
    <w:rsid w:val="00F506D3"/>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807016642">
      <w:bodyDiv w:val="1"/>
      <w:marLeft w:val="0"/>
      <w:marRight w:val="0"/>
      <w:marTop w:val="0"/>
      <w:marBottom w:val="0"/>
      <w:divBdr>
        <w:top w:val="none" w:sz="0" w:space="0" w:color="auto"/>
        <w:left w:val="none" w:sz="0" w:space="0" w:color="auto"/>
        <w:bottom w:val="none" w:sz="0" w:space="0" w:color="auto"/>
        <w:right w:val="none" w:sz="0" w:space="0" w:color="auto"/>
      </w:divBdr>
    </w:div>
    <w:div w:id="189604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15</Pages>
  <Words>5965</Words>
  <Characters>34007</Characters>
  <Application>Microsoft Office Word</Application>
  <DocSecurity>0</DocSecurity>
  <Lines>283</Lines>
  <Paragraphs>79</Paragraphs>
  <ScaleCrop>false</ScaleCrop>
  <Company/>
  <LinksUpToDate>false</LinksUpToDate>
  <CharactersWithSpaces>39893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4</cp:revision>
  <dcterms:created xsi:type="dcterms:W3CDTF">2012-10-16T01:42:00Z</dcterms:created>
  <dcterms:modified xsi:type="dcterms:W3CDTF">2012-10-16T08:13:00Z</dcterms:modified>
</cp:coreProperties>
</file>